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0DB2" w14:textId="74697281" w:rsidR="00545187" w:rsidRDefault="00545187" w:rsidP="00545187">
      <w:pPr>
        <w:pStyle w:val="Title"/>
        <w:spacing w:line="276" w:lineRule="auto"/>
        <w:ind w:left="720"/>
        <w:jc w:val="center"/>
        <w:rPr>
          <w:rFonts w:ascii="Calibri" w:hAnsi="Calibri" w:cs="Calibri"/>
          <w:b/>
          <w:bCs/>
          <w:color w:val="00B050"/>
        </w:rPr>
      </w:pPr>
      <w:r w:rsidRPr="00496EB0">
        <w:rPr>
          <w:rFonts w:ascii="Calibri" w:hAnsi="Calibri" w:cs="Calibri"/>
          <w:b/>
          <w:bCs/>
          <w:color w:val="00B050"/>
        </w:rPr>
        <w:t xml:space="preserve">St </w:t>
      </w:r>
      <w:r w:rsidR="00496EB0" w:rsidRPr="00496EB0">
        <w:rPr>
          <w:rFonts w:ascii="Calibri" w:hAnsi="Calibri" w:cs="Calibri"/>
          <w:b/>
          <w:bCs/>
          <w:color w:val="00B050"/>
        </w:rPr>
        <w:t>Patrick’s</w:t>
      </w:r>
      <w:r w:rsidRPr="00496EB0">
        <w:rPr>
          <w:rFonts w:ascii="Calibri" w:hAnsi="Calibri" w:cs="Calibri"/>
          <w:b/>
          <w:bCs/>
          <w:color w:val="00B050"/>
        </w:rPr>
        <w:t xml:space="preserve"> Catholic Primary School</w:t>
      </w:r>
    </w:p>
    <w:p w14:paraId="2E345B5E" w14:textId="4A4FACD9" w:rsidR="00545187" w:rsidRPr="00496EB0" w:rsidRDefault="00496EB0" w:rsidP="00496EB0">
      <w:pPr>
        <w:jc w:val="center"/>
        <w:rPr>
          <w:b/>
          <w:bCs/>
          <w:color w:val="00B050"/>
          <w:sz w:val="40"/>
          <w:szCs w:val="40"/>
        </w:rPr>
      </w:pPr>
      <w:r w:rsidRPr="00496EB0">
        <w:rPr>
          <w:b/>
          <w:bCs/>
          <w:i/>
          <w:iCs/>
          <w:color w:val="00B050"/>
          <w:sz w:val="40"/>
          <w:szCs w:val="40"/>
        </w:rPr>
        <w:t>The Catholic Diocese of Lancaster</w:t>
      </w:r>
    </w:p>
    <w:p w14:paraId="2C75640D" w14:textId="77777777" w:rsidR="00496EB0" w:rsidRPr="00496EB0" w:rsidRDefault="00496EB0" w:rsidP="00545187">
      <w:pPr>
        <w:jc w:val="center"/>
        <w:rPr>
          <w:rFonts w:cstheme="minorHAnsi"/>
          <w:color w:val="000000" w:themeColor="text1"/>
          <w:sz w:val="48"/>
          <w:szCs w:val="48"/>
          <w:lang w:eastAsia="en-GB"/>
        </w:rPr>
      </w:pPr>
      <w:r w:rsidRPr="00496EB0">
        <w:rPr>
          <w:rFonts w:cstheme="minorHAnsi"/>
          <w:color w:val="000000" w:themeColor="text1"/>
          <w:sz w:val="48"/>
          <w:szCs w:val="48"/>
          <w:lang w:eastAsia="en-GB"/>
        </w:rPr>
        <w:t>Our Mission Statement:</w:t>
      </w:r>
    </w:p>
    <w:p w14:paraId="7C4D9C94"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262626"/>
          <w:sz w:val="28"/>
          <w:szCs w:val="28"/>
        </w:rPr>
      </w:pPr>
      <w:r>
        <w:rPr>
          <w:rFonts w:ascii="Helvetica" w:hAnsi="Helvetica" w:cs="Helvetica"/>
          <w:color w:val="000000"/>
          <w:sz w:val="28"/>
          <w:szCs w:val="28"/>
        </w:rPr>
        <w:t>“</w:t>
      </w:r>
      <w:r>
        <w:rPr>
          <w:rFonts w:ascii="Helvetica" w:hAnsi="Helvetica" w:cs="Helvetica"/>
          <w:color w:val="262626"/>
          <w:sz w:val="28"/>
          <w:szCs w:val="28"/>
        </w:rPr>
        <w:t>Sharing Our Faith, Inspiring Education, Achieving Our Dreams”</w:t>
      </w:r>
    </w:p>
    <w:p w14:paraId="69333790"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p>
    <w:p w14:paraId="0B0FDA23" w14:textId="69EAA119"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“Go, therefore, make disciples of all nations.</w:t>
      </w:r>
    </w:p>
    <w:p w14:paraId="7A3015A7"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And look, I am with you always; yes, to the end of</w:t>
      </w:r>
    </w:p>
    <w:p w14:paraId="3F1ED738" w14:textId="21BB9690" w:rsidR="006A765A" w:rsidRDefault="00496EB0" w:rsidP="00496EB0">
      <w:pPr>
        <w:jc w:val="center"/>
        <w:rPr>
          <w:color w:val="C00000"/>
          <w:sz w:val="48"/>
          <w14:shadow w14:blurRad="114300" w14:dist="0" w14:dir="0" w14:sx="0" w14:sy="0" w14:kx="0" w14:ky="0" w14:algn="none">
            <w14:srgbClr w14:val="000000"/>
          </w14:shadow>
        </w:rPr>
      </w:pPr>
      <w:r>
        <w:rPr>
          <w:rFonts w:ascii="Helvetica" w:hAnsi="Helvetica" w:cs="Helvetica"/>
          <w:color w:val="000000"/>
          <w:sz w:val="28"/>
          <w:szCs w:val="28"/>
        </w:rPr>
        <w:t>time.” (Matthew 28:19-20)</w:t>
      </w:r>
    </w:p>
    <w:p w14:paraId="1D33500B" w14:textId="0BA9A6CE" w:rsidR="006A765A" w:rsidRDefault="00496EB0" w:rsidP="009C0219">
      <w:pPr>
        <w:jc w:val="center"/>
        <w:rPr>
          <w:color w:val="C00000"/>
          <w:sz w:val="48"/>
          <w14:shadow w14:blurRad="114300" w14:dist="0" w14:dir="0" w14:sx="0" w14:sy="0" w14:kx="0" w14:ky="0" w14:algn="none">
            <w14:srgbClr w14:val="000000"/>
          </w14:shadow>
        </w:rPr>
      </w:pPr>
      <w:r w:rsidRPr="00CC76C3">
        <w:rPr>
          <w:noProof/>
        </w:rPr>
        <w:drawing>
          <wp:anchor distT="0" distB="0" distL="114300" distR="114300" simplePos="0" relativeHeight="251658240" behindDoc="1" locked="0" layoutInCell="1" allowOverlap="1" wp14:anchorId="4D9411BF" wp14:editId="3355A0FB">
            <wp:simplePos x="0" y="0"/>
            <wp:positionH relativeFrom="column">
              <wp:posOffset>1557020</wp:posOffset>
            </wp:positionH>
            <wp:positionV relativeFrom="paragraph">
              <wp:posOffset>31115</wp:posOffset>
            </wp:positionV>
            <wp:extent cx="3005455" cy="2969260"/>
            <wp:effectExtent l="0" t="0" r="4445" b="2540"/>
            <wp:wrapTight wrapText="bothSides">
              <wp:wrapPolygon edited="0">
                <wp:start x="9127" y="0"/>
                <wp:lineTo x="7941" y="185"/>
                <wp:lineTo x="5020" y="1201"/>
                <wp:lineTo x="3103" y="2956"/>
                <wp:lineTo x="1825" y="4435"/>
                <wp:lineTo x="913" y="5913"/>
                <wp:lineTo x="274" y="7391"/>
                <wp:lineTo x="0" y="8869"/>
                <wp:lineTo x="0" y="12287"/>
                <wp:lineTo x="91" y="13304"/>
                <wp:lineTo x="548" y="14782"/>
                <wp:lineTo x="1278" y="16260"/>
                <wp:lineTo x="2191" y="17738"/>
                <wp:lineTo x="3834" y="19309"/>
                <wp:lineTo x="6207" y="20787"/>
                <wp:lineTo x="8580" y="21526"/>
                <wp:lineTo x="9036" y="21526"/>
                <wp:lineTo x="12505" y="21526"/>
                <wp:lineTo x="12961" y="21526"/>
                <wp:lineTo x="15334" y="20787"/>
                <wp:lineTo x="17707" y="19309"/>
                <wp:lineTo x="19350" y="17738"/>
                <wp:lineTo x="20354" y="16260"/>
                <wp:lineTo x="20993" y="14782"/>
                <wp:lineTo x="21449" y="13304"/>
                <wp:lineTo x="21541" y="12380"/>
                <wp:lineTo x="21541" y="8869"/>
                <wp:lineTo x="21267" y="7391"/>
                <wp:lineTo x="20628" y="5913"/>
                <wp:lineTo x="19715" y="4435"/>
                <wp:lineTo x="18529" y="2956"/>
                <wp:lineTo x="17342" y="2033"/>
                <wp:lineTo x="16612" y="1293"/>
                <wp:lineTo x="13600" y="185"/>
                <wp:lineTo x="12413" y="0"/>
                <wp:lineTo x="9127" y="0"/>
              </wp:wrapPolygon>
            </wp:wrapTight>
            <wp:docPr id="261931626" name="Picture 261931626" descr="A green circle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een circle with a logo and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296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1BBC1" w14:textId="25A603F6" w:rsidR="00496EB0" w:rsidRDefault="00496EB0" w:rsidP="009C0219">
      <w:pPr>
        <w:jc w:val="center"/>
        <w:rPr>
          <w:color w:val="C00000"/>
          <w:sz w:val="48"/>
          <w14:shadow w14:blurRad="114300" w14:dist="0" w14:dir="0" w14:sx="0" w14:sy="0" w14:kx="0" w14:ky="0" w14:algn="none">
            <w14:srgbClr w14:val="000000"/>
          </w14:shadow>
        </w:rPr>
      </w:pPr>
    </w:p>
    <w:p w14:paraId="46447DC7" w14:textId="7159589E" w:rsidR="00496EB0" w:rsidRDefault="00496EB0" w:rsidP="009C0219">
      <w:pPr>
        <w:jc w:val="center"/>
        <w:rPr>
          <w:color w:val="C00000"/>
          <w:sz w:val="48"/>
          <w14:shadow w14:blurRad="114300" w14:dist="0" w14:dir="0" w14:sx="0" w14:sy="0" w14:kx="0" w14:ky="0" w14:algn="none">
            <w14:srgbClr w14:val="000000"/>
          </w14:shadow>
        </w:rPr>
      </w:pPr>
    </w:p>
    <w:p w14:paraId="54928186" w14:textId="77777777" w:rsidR="006A765A" w:rsidRDefault="006A765A" w:rsidP="009C0219">
      <w:pPr>
        <w:jc w:val="center"/>
        <w:rPr>
          <w:color w:val="C00000"/>
          <w:sz w:val="48"/>
          <w14:shadow w14:blurRad="114300" w14:dist="0" w14:dir="0" w14:sx="0" w14:sy="0" w14:kx="0" w14:ky="0" w14:algn="none">
            <w14:srgbClr w14:val="000000"/>
          </w14:shadow>
        </w:rPr>
      </w:pPr>
    </w:p>
    <w:p w14:paraId="7D8C1EE9" w14:textId="77777777" w:rsidR="008024D9" w:rsidRDefault="008024D9" w:rsidP="008024D9">
      <w:pPr>
        <w:jc w:val="center"/>
        <w:rPr>
          <w:color w:val="C00000"/>
          <w:sz w:val="48"/>
          <w14:shadow w14:blurRad="114300" w14:dist="0" w14:dir="0" w14:sx="0" w14:sy="0" w14:kx="0" w14:ky="0" w14:algn="none">
            <w14:srgbClr w14:val="000000"/>
          </w14:shadow>
        </w:rPr>
      </w:pPr>
    </w:p>
    <w:p w14:paraId="2726BE89" w14:textId="77777777" w:rsidR="008024D9" w:rsidRDefault="008024D9" w:rsidP="008024D9">
      <w:pPr>
        <w:jc w:val="center"/>
        <w:rPr>
          <w:color w:val="C00000"/>
          <w:sz w:val="56"/>
          <w:szCs w:val="104"/>
          <w14:shadow w14:blurRad="114300" w14:dist="0" w14:dir="0" w14:sx="0" w14:sy="0" w14:kx="0" w14:ky="0" w14:algn="none">
            <w14:srgbClr w14:val="000000"/>
          </w14:shadow>
        </w:rPr>
      </w:pPr>
    </w:p>
    <w:p w14:paraId="7B1441AD" w14:textId="7354A9CC" w:rsidR="00E50A61" w:rsidRPr="00E50A61" w:rsidRDefault="00934FCD" w:rsidP="00E50A61">
      <w:pPr>
        <w:jc w:val="center"/>
        <w:rPr>
          <w:rFonts w:ascii="Helvetica" w:hAnsi="Helvetica"/>
          <w:color w:val="00B050"/>
          <w:sz w:val="60"/>
          <w:szCs w:val="60"/>
          <w14:shadow w14:blurRad="114300" w14:dist="0" w14:dir="0" w14:sx="0" w14:sy="0" w14:kx="0" w14:ky="0" w14:algn="none">
            <w14:srgbClr w14:val="000000"/>
          </w14:shadow>
        </w:rPr>
      </w:pPr>
      <w:r>
        <w:rPr>
          <w:rFonts w:ascii="Helvetica" w:hAnsi="Helvetica"/>
          <w:color w:val="00B050"/>
          <w:sz w:val="60"/>
          <w:szCs w:val="60"/>
          <w14:shadow w14:blurRad="114300" w14:dist="0" w14:dir="0" w14:sx="0" w14:sy="0" w14:kx="0" w14:ky="0" w14:algn="none">
            <w14:srgbClr w14:val="000000"/>
          </w14:shadow>
        </w:rPr>
        <w:t>Mathematics</w:t>
      </w:r>
      <w:r w:rsidR="00E6520C">
        <w:rPr>
          <w:rFonts w:ascii="Helvetica" w:hAnsi="Helvetica"/>
          <w:color w:val="00B050"/>
          <w:sz w:val="60"/>
          <w:szCs w:val="60"/>
          <w14:shadow w14:blurRad="114300" w14:dist="0" w14:dir="0" w14:sx="0" w14:sy="0" w14:kx="0" w14:ky="0" w14:algn="none">
            <w14:srgbClr w14:val="000000"/>
          </w14:shadow>
        </w:rPr>
        <w:t xml:space="preserve"> </w:t>
      </w:r>
      <w:r w:rsidR="00E50A61" w:rsidRPr="00E50A61">
        <w:rPr>
          <w:rFonts w:ascii="Helvetica" w:hAnsi="Helvetica"/>
          <w:color w:val="00B050"/>
          <w:sz w:val="60"/>
          <w:szCs w:val="60"/>
          <w14:shadow w14:blurRad="114300" w14:dist="0" w14:dir="0" w14:sx="0" w14:sy="0" w14:kx="0" w14:ky="0" w14:algn="none">
            <w14:srgbClr w14:val="000000"/>
          </w14:shadow>
        </w:rPr>
        <w:t>Policy</w:t>
      </w:r>
    </w:p>
    <w:p w14:paraId="10E65817"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At St Patrick’s Catholic Primary School, we celebrate that we are</w:t>
      </w:r>
    </w:p>
    <w:p w14:paraId="6FCE36A1"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all unique and loved by God. With Christ at the centre of all we</w:t>
      </w:r>
    </w:p>
    <w:p w14:paraId="5512BB3E"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do, we strive to unlock each child’s potential to become the</w:t>
      </w:r>
    </w:p>
    <w:p w14:paraId="4AA623FF"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individual they are created to be. We are working together to</w:t>
      </w:r>
    </w:p>
    <w:p w14:paraId="6D1F122D" w14:textId="72D6293D" w:rsidR="008D1462" w:rsidRDefault="008024D9" w:rsidP="008D1462">
      <w:pPr>
        <w:jc w:val="center"/>
        <w:rPr>
          <w:rFonts w:ascii="Helvetica" w:hAnsi="Helvetica" w:cs="Helvetica"/>
          <w:color w:val="000000"/>
          <w:sz w:val="28"/>
          <w:szCs w:val="28"/>
        </w:rPr>
      </w:pPr>
      <w:r w:rsidRPr="008024D9">
        <w:rPr>
          <w:rFonts w:ascii="Helvetica" w:hAnsi="Helvetica" w:cs="Helvetica"/>
          <w:color w:val="000000"/>
          <w:sz w:val="28"/>
          <w:szCs w:val="28"/>
        </w:rPr>
        <w:t>build a community built on love, faith, forgiveness and service.</w:t>
      </w:r>
    </w:p>
    <w:p w14:paraId="5C3AABE9" w14:textId="77777777" w:rsidR="00E50A61" w:rsidRPr="008D1462" w:rsidRDefault="00E50A61" w:rsidP="008D1462">
      <w:pPr>
        <w:jc w:val="center"/>
        <w:rPr>
          <w:rFonts w:ascii="Helvetica" w:hAnsi="Helvetica" w:cs="Helvetica"/>
          <w:color w:val="000000"/>
          <w:sz w:val="28"/>
          <w:szCs w:val="28"/>
        </w:rPr>
      </w:pPr>
    </w:p>
    <w:p w14:paraId="3860D16E" w14:textId="76999D51" w:rsidR="008024D9" w:rsidRPr="00E50A61" w:rsidRDefault="008024D9" w:rsidP="008024D9">
      <w:pPr>
        <w:pStyle w:val="NormalWeb"/>
        <w:rPr>
          <w:rFonts w:ascii="Helvetica" w:hAnsi="Helvetica" w:cs="Calibri"/>
          <w:sz w:val="22"/>
          <w:szCs w:val="22"/>
        </w:rPr>
      </w:pPr>
      <w:r w:rsidRPr="00E50A61">
        <w:rPr>
          <w:rFonts w:ascii="Helvetica" w:hAnsi="Helvetica" w:cs="Calibri"/>
          <w:sz w:val="22"/>
          <w:szCs w:val="22"/>
        </w:rPr>
        <w:t>Approved by ____</w:t>
      </w:r>
      <w:r w:rsidR="0031609D" w:rsidRPr="00E50A61">
        <w:rPr>
          <w:rFonts w:ascii="Helvetica" w:hAnsi="Helvetica" w:cs="Calibri"/>
          <w:sz w:val="22"/>
          <w:szCs w:val="22"/>
        </w:rPr>
        <w:t xml:space="preserve">J. Murphy </w:t>
      </w:r>
      <w:r w:rsidRPr="00E50A61">
        <w:rPr>
          <w:rFonts w:ascii="Helvetica" w:hAnsi="Helvetica" w:cs="Calibri"/>
          <w:sz w:val="22"/>
          <w:szCs w:val="22"/>
        </w:rPr>
        <w:t>(</w:t>
      </w:r>
      <w:proofErr w:type="gramStart"/>
      <w:r w:rsidRPr="00E50A61">
        <w:rPr>
          <w:rFonts w:ascii="Helvetica" w:hAnsi="Helvetica" w:cs="Calibri"/>
          <w:sz w:val="22"/>
          <w:szCs w:val="22"/>
        </w:rPr>
        <w:t xml:space="preserve">Headteacher) </w:t>
      </w:r>
      <w:r w:rsidR="0031609D" w:rsidRPr="00E50A61">
        <w:rPr>
          <w:rFonts w:ascii="Helvetica" w:hAnsi="Helvetica" w:cs="Calibri"/>
          <w:sz w:val="22"/>
          <w:szCs w:val="22"/>
        </w:rPr>
        <w:t xml:space="preserve">  </w:t>
      </w:r>
      <w:proofErr w:type="gramEnd"/>
      <w:r w:rsidRPr="00E50A61">
        <w:rPr>
          <w:rFonts w:ascii="Helvetica" w:hAnsi="Helvetica" w:cs="Calibri"/>
          <w:sz w:val="22"/>
          <w:szCs w:val="22"/>
        </w:rPr>
        <w:t>Date: _</w:t>
      </w:r>
      <w:r w:rsidR="008D1462" w:rsidRPr="00E50A61">
        <w:rPr>
          <w:rFonts w:ascii="Helvetica" w:hAnsi="Helvetica" w:cs="Calibri"/>
          <w:sz w:val="22"/>
          <w:szCs w:val="22"/>
        </w:rPr>
        <w:t xml:space="preserve">_ </w:t>
      </w:r>
      <w:r w:rsidRPr="00E50A61">
        <w:rPr>
          <w:rFonts w:ascii="Helvetica" w:hAnsi="Helvetica" w:cs="Calibri"/>
          <w:sz w:val="22"/>
          <w:szCs w:val="22"/>
        </w:rPr>
        <w:t>___________</w:t>
      </w:r>
      <w:r w:rsidRPr="00E50A61">
        <w:rPr>
          <w:rFonts w:ascii="Helvetica" w:hAnsi="Helvetica" w:cs="Calibri"/>
          <w:sz w:val="22"/>
          <w:szCs w:val="22"/>
        </w:rPr>
        <w:br/>
      </w:r>
    </w:p>
    <w:p w14:paraId="56298ED3" w14:textId="480293DA" w:rsidR="008D1462" w:rsidRPr="00E50A61" w:rsidRDefault="00235BB9" w:rsidP="008024D9">
      <w:pPr>
        <w:pStyle w:val="NormalWeb"/>
        <w:rPr>
          <w:rFonts w:ascii="Helvetica" w:hAnsi="Helvetica" w:cs="Calibri"/>
          <w:sz w:val="22"/>
          <w:szCs w:val="22"/>
        </w:rPr>
      </w:pPr>
      <w:r w:rsidRPr="00E50A61">
        <w:rPr>
          <w:rFonts w:ascii="Helvetica" w:hAnsi="Helvetica"/>
          <w:color w:val="000000"/>
          <w:sz w:val="22"/>
          <w:szCs w:val="22"/>
        </w:rPr>
        <w:t>Approved by Governing Body/Committee</w:t>
      </w:r>
      <w:r w:rsidR="0031609D" w:rsidRPr="00E50A61">
        <w:rPr>
          <w:rFonts w:ascii="Helvetica" w:hAnsi="Helvetica"/>
          <w:color w:val="000000"/>
          <w:sz w:val="22"/>
          <w:szCs w:val="22"/>
        </w:rPr>
        <w:t xml:space="preserve">: </w:t>
      </w:r>
      <w:r w:rsidRPr="00E50A61">
        <w:rPr>
          <w:rFonts w:ascii="Helvetica" w:hAnsi="Helvetica"/>
          <w:color w:val="000000"/>
          <w:sz w:val="22"/>
          <w:szCs w:val="22"/>
        </w:rPr>
        <w:t>__________</w:t>
      </w:r>
      <w:proofErr w:type="gramStart"/>
      <w:r w:rsidRPr="00E50A61">
        <w:rPr>
          <w:rFonts w:ascii="Helvetica" w:hAnsi="Helvetica"/>
          <w:color w:val="000000"/>
          <w:sz w:val="22"/>
          <w:szCs w:val="22"/>
        </w:rPr>
        <w:t>_</w:t>
      </w:r>
      <w:r w:rsidR="008024D9" w:rsidRPr="00E50A61">
        <w:rPr>
          <w:rFonts w:ascii="Helvetica" w:hAnsi="Helvetica" w:cs="Calibri"/>
          <w:sz w:val="22"/>
          <w:szCs w:val="22"/>
        </w:rPr>
        <w:t xml:space="preserve">  Date</w:t>
      </w:r>
      <w:proofErr w:type="gramEnd"/>
      <w:r w:rsidR="008024D9" w:rsidRPr="00E50A61">
        <w:rPr>
          <w:rFonts w:ascii="Helvetica" w:hAnsi="Helvetica" w:cs="Calibri"/>
          <w:sz w:val="22"/>
          <w:szCs w:val="22"/>
        </w:rPr>
        <w:t>: _______</w:t>
      </w:r>
    </w:p>
    <w:p w14:paraId="069D6038" w14:textId="5E0F3305" w:rsidR="008D1462" w:rsidRDefault="008024D9" w:rsidP="008024D9">
      <w:pPr>
        <w:pStyle w:val="NormalWeb"/>
        <w:rPr>
          <w:rFonts w:ascii="Helvetica" w:hAnsi="Helvetica" w:cs="Calibri"/>
          <w:sz w:val="22"/>
          <w:szCs w:val="22"/>
        </w:rPr>
      </w:pPr>
      <w:r w:rsidRPr="00E50A61">
        <w:rPr>
          <w:rFonts w:ascii="Helvetica" w:hAnsi="Helvetica" w:cs="Calibri"/>
          <w:sz w:val="22"/>
          <w:szCs w:val="22"/>
        </w:rPr>
        <w:t>Next review date: _</w:t>
      </w:r>
      <w:r w:rsidR="00E50A61" w:rsidRPr="00E50A61">
        <w:rPr>
          <w:rFonts w:ascii="Helvetica" w:hAnsi="Helvetica" w:cs="Calibri"/>
          <w:sz w:val="22"/>
          <w:szCs w:val="22"/>
        </w:rPr>
        <w:t>October 202</w:t>
      </w:r>
      <w:r w:rsidR="007D1A3C">
        <w:rPr>
          <w:rFonts w:ascii="Helvetica" w:hAnsi="Helvetica" w:cs="Calibri"/>
          <w:sz w:val="22"/>
          <w:szCs w:val="22"/>
        </w:rPr>
        <w:t>8</w:t>
      </w:r>
      <w:r w:rsidRPr="00E50A61">
        <w:rPr>
          <w:rFonts w:ascii="Helvetica" w:hAnsi="Helvetica" w:cs="Calibri"/>
          <w:sz w:val="22"/>
          <w:szCs w:val="22"/>
        </w:rPr>
        <w:t>________________</w:t>
      </w:r>
    </w:p>
    <w:p w14:paraId="154E2BEB" w14:textId="36BB310F" w:rsidR="001A7E01" w:rsidRDefault="00934FCD" w:rsidP="001A7E01">
      <w:pPr>
        <w:shd w:val="clear" w:color="auto" w:fill="FFFFFF"/>
        <w:spacing w:after="0" w:line="240" w:lineRule="auto"/>
        <w:jc w:val="center"/>
        <w:textAlignment w:val="baseline"/>
        <w:rPr>
          <w:rFonts w:eastAsia="Times New Roman" w:cstheme="minorHAnsi"/>
          <w:b/>
          <w:color w:val="212121"/>
          <w:sz w:val="32"/>
          <w:lang w:eastAsia="en-GB"/>
        </w:rPr>
      </w:pPr>
      <w:r>
        <w:rPr>
          <w:rFonts w:eastAsia="Times New Roman" w:cstheme="minorHAnsi"/>
          <w:b/>
          <w:color w:val="212121"/>
          <w:sz w:val="32"/>
          <w:lang w:eastAsia="en-GB"/>
        </w:rPr>
        <w:lastRenderedPageBreak/>
        <w:t xml:space="preserve">Mathematics </w:t>
      </w:r>
      <w:r w:rsidR="001A7E01">
        <w:rPr>
          <w:rFonts w:eastAsia="Times New Roman" w:cstheme="minorHAnsi"/>
          <w:b/>
          <w:color w:val="212121"/>
          <w:sz w:val="32"/>
          <w:lang w:eastAsia="en-GB"/>
        </w:rPr>
        <w:t>Policy Statement</w:t>
      </w:r>
    </w:p>
    <w:p w14:paraId="49B8BE80" w14:textId="77777777" w:rsidR="001A7E01" w:rsidRDefault="001A7E01" w:rsidP="001A7E01">
      <w:pPr>
        <w:shd w:val="clear" w:color="auto" w:fill="FFFFFF"/>
        <w:spacing w:after="0" w:line="240" w:lineRule="auto"/>
        <w:jc w:val="center"/>
        <w:textAlignment w:val="baseline"/>
        <w:rPr>
          <w:rFonts w:eastAsia="Times New Roman" w:cstheme="minorHAnsi"/>
          <w:b/>
          <w:color w:val="212121"/>
          <w:sz w:val="32"/>
          <w:lang w:eastAsia="en-GB"/>
        </w:rPr>
      </w:pPr>
    </w:p>
    <w:p w14:paraId="5AAF1C16" w14:textId="4305030B" w:rsidR="001A7E01" w:rsidRPr="0084379D" w:rsidRDefault="0084379D" w:rsidP="0084379D">
      <w:pPr>
        <w:shd w:val="clear" w:color="auto" w:fill="FFFFFF"/>
        <w:spacing w:after="0" w:line="240" w:lineRule="auto"/>
        <w:textAlignment w:val="baseline"/>
        <w:rPr>
          <w:rFonts w:eastAsia="Times New Roman" w:cstheme="minorHAnsi"/>
          <w:b/>
          <w:color w:val="212121"/>
          <w:sz w:val="32"/>
          <w:lang w:eastAsia="en-GB"/>
        </w:rPr>
      </w:pPr>
      <w:r w:rsidRPr="0084379D">
        <w:rPr>
          <w:rFonts w:eastAsia="Times New Roman" w:cstheme="minorHAnsi"/>
          <w:b/>
          <w:color w:val="212121"/>
          <w:sz w:val="32"/>
          <w:lang w:eastAsia="en-GB"/>
        </w:rPr>
        <w:t>1.</w:t>
      </w:r>
      <w:r>
        <w:rPr>
          <w:rFonts w:eastAsia="Times New Roman" w:cstheme="minorHAnsi"/>
          <w:b/>
          <w:color w:val="212121"/>
          <w:sz w:val="32"/>
          <w:lang w:eastAsia="en-GB"/>
        </w:rPr>
        <w:t xml:space="preserve"> </w:t>
      </w:r>
      <w:r w:rsidR="001A7E01" w:rsidRPr="0084379D">
        <w:rPr>
          <w:rFonts w:eastAsia="Times New Roman" w:cstheme="minorHAnsi"/>
          <w:b/>
          <w:color w:val="212121"/>
          <w:sz w:val="32"/>
          <w:lang w:eastAsia="en-GB"/>
        </w:rPr>
        <w:t>School Mission and Curriculum Vision</w:t>
      </w:r>
    </w:p>
    <w:p w14:paraId="0AD5676A" w14:textId="77777777" w:rsidR="001A7E01" w:rsidRPr="00934FCD" w:rsidRDefault="001A7E01" w:rsidP="001A7E01">
      <w:pPr>
        <w:shd w:val="clear" w:color="auto" w:fill="FFFFFF"/>
        <w:spacing w:after="0" w:line="240" w:lineRule="auto"/>
        <w:textAlignment w:val="baseline"/>
        <w:rPr>
          <w:rFonts w:eastAsia="Times New Roman" w:cstheme="minorHAnsi"/>
          <w:color w:val="212121"/>
          <w:sz w:val="24"/>
          <w:szCs w:val="24"/>
          <w:lang w:eastAsia="en-GB"/>
        </w:rPr>
      </w:pPr>
      <w:r w:rsidRPr="00934FCD">
        <w:rPr>
          <w:rFonts w:eastAsia="Times New Roman" w:cstheme="minorHAnsi"/>
          <w:color w:val="212121"/>
          <w:sz w:val="24"/>
          <w:szCs w:val="24"/>
          <w:lang w:eastAsia="en-GB"/>
        </w:rPr>
        <w:t xml:space="preserve">At </w:t>
      </w:r>
      <w:r w:rsidRPr="00934FCD">
        <w:rPr>
          <w:rFonts w:eastAsia="Times New Roman" w:cstheme="minorHAnsi"/>
          <w:b/>
          <w:bCs/>
          <w:color w:val="212121"/>
          <w:sz w:val="24"/>
          <w:szCs w:val="24"/>
          <w:lang w:eastAsia="en-GB"/>
        </w:rPr>
        <w:t>St Patrick’s Catholic Primary School</w:t>
      </w:r>
      <w:r w:rsidRPr="00934FCD">
        <w:rPr>
          <w:rFonts w:eastAsia="Times New Roman" w:cstheme="minorHAnsi"/>
          <w:color w:val="212121"/>
          <w:sz w:val="24"/>
          <w:szCs w:val="24"/>
          <w:lang w:eastAsia="en-GB"/>
        </w:rPr>
        <w:t>, we celebrate that we are all unique and loved by God. With Christ at the centre of all we do, we strive to unlock each child’s potential to become the individual they are created to be. We are working together to build a community built on love, faith, forgiveness and service, deeply rooted in our mission statement: "</w:t>
      </w:r>
      <w:r w:rsidRPr="00934FCD">
        <w:rPr>
          <w:rFonts w:eastAsia="Times New Roman" w:cstheme="minorHAnsi"/>
          <w:i/>
          <w:iCs/>
          <w:color w:val="212121"/>
          <w:sz w:val="24"/>
          <w:szCs w:val="24"/>
          <w:lang w:eastAsia="en-GB"/>
        </w:rPr>
        <w:t>Sharing Our Faith, Inspiring Education, Achieving Our Dreams</w:t>
      </w:r>
      <w:r w:rsidRPr="00934FCD">
        <w:rPr>
          <w:rFonts w:eastAsia="Times New Roman" w:cstheme="minorHAnsi"/>
          <w:color w:val="212121"/>
          <w:sz w:val="24"/>
          <w:szCs w:val="24"/>
          <w:lang w:eastAsia="en-GB"/>
        </w:rPr>
        <w:t>". Guided by the Gospel directive to go forth and make disciples, we teach our children to look at the human journey through time with empathy, respect, and a desire to seek truth.</w:t>
      </w:r>
    </w:p>
    <w:p w14:paraId="598FC407" w14:textId="2214B4F5" w:rsidR="00934FCD" w:rsidRPr="00934FCD" w:rsidRDefault="00934FCD" w:rsidP="00934FCD">
      <w:pPr>
        <w:pStyle w:val="NormalWeb"/>
        <w:rPr>
          <w:rFonts w:asciiTheme="minorHAnsi" w:hAnsiTheme="minorHAnsi" w:cstheme="minorHAnsi"/>
        </w:rPr>
      </w:pPr>
      <w:r w:rsidRPr="00934FCD">
        <w:rPr>
          <w:rFonts w:asciiTheme="minorHAnsi" w:hAnsiTheme="minorHAnsi" w:cstheme="minorHAnsi"/>
        </w:rPr>
        <w:t>At St Patrick’s, we believe that Mathematics is a key skill that helps us to make sense of the world around us. It enables children to understand and appreciate relationships and pattern in both number and space in their everyday lives. Through their growing knowledge and understanding, children learn to understand and apply their knowledge to solve real life problems.</w:t>
      </w:r>
    </w:p>
    <w:p w14:paraId="315F6D96" w14:textId="0F6EE842" w:rsidR="00934FCD" w:rsidRPr="00934FCD" w:rsidRDefault="00934FCD" w:rsidP="00934FCD">
      <w:pPr>
        <w:pStyle w:val="NormalWeb"/>
        <w:rPr>
          <w:rFonts w:asciiTheme="minorHAnsi" w:hAnsiTheme="minorHAnsi" w:cstheme="minorHAnsi"/>
        </w:rPr>
      </w:pPr>
      <w:r w:rsidRPr="00934FCD">
        <w:rPr>
          <w:rFonts w:asciiTheme="minorHAnsi" w:hAnsiTheme="minorHAnsi" w:cstheme="minorHAnsi"/>
        </w:rPr>
        <w:t>At St Patrick’s, we also believe that Mathematics equips children with a uniquely powerful set of tools to understand and change the world. These tools include logical reasoning, problem-solving skills and the ability to think in abstract ways.</w:t>
      </w:r>
    </w:p>
    <w:p w14:paraId="34492EE8" w14:textId="34FBD129" w:rsidR="00260ABC" w:rsidRPr="00934FCD" w:rsidRDefault="00934FCD" w:rsidP="00934FCD">
      <w:pPr>
        <w:pStyle w:val="NormalWeb"/>
        <w:rPr>
          <w:rFonts w:asciiTheme="minorHAnsi" w:hAnsiTheme="minorHAnsi" w:cstheme="minorHAnsi"/>
        </w:rPr>
      </w:pPr>
      <w:r w:rsidRPr="00934FCD">
        <w:rPr>
          <w:rFonts w:asciiTheme="minorHAnsi" w:hAnsiTheme="minorHAnsi" w:cstheme="minorHAnsi"/>
        </w:rPr>
        <w:t>Mathematics is important in everyday life, many forms of employment, science and technology, medicine, the economy, the environment and development and in public decision-making. Different cultures have contributed to the development and application of mathematics. Today, the subject transcends cultural boundaries, and its importance is universally recognised.</w:t>
      </w:r>
    </w:p>
    <w:p w14:paraId="62B0D7F4" w14:textId="77777777" w:rsidR="00657C9D" w:rsidRPr="00E30DA4" w:rsidRDefault="00657C9D" w:rsidP="008024D9">
      <w:pPr>
        <w:pStyle w:val="NormalWeb"/>
        <w:rPr>
          <w:rFonts w:asciiTheme="minorHAnsi" w:hAnsiTheme="minorHAnsi" w:cstheme="minorHAnsi"/>
          <w:sz w:val="22"/>
          <w:szCs w:val="22"/>
        </w:rPr>
      </w:pPr>
    </w:p>
    <w:p w14:paraId="4A8181E4" w14:textId="77777777" w:rsidR="00657C9D" w:rsidRPr="00E30DA4" w:rsidRDefault="00657C9D" w:rsidP="008024D9">
      <w:pPr>
        <w:pStyle w:val="NormalWeb"/>
        <w:rPr>
          <w:rFonts w:asciiTheme="minorHAnsi" w:hAnsiTheme="minorHAnsi" w:cstheme="minorHAnsi"/>
          <w:sz w:val="22"/>
          <w:szCs w:val="22"/>
        </w:rPr>
      </w:pPr>
    </w:p>
    <w:p w14:paraId="53FCE96B" w14:textId="77777777" w:rsidR="00657C9D" w:rsidRPr="00E30DA4" w:rsidRDefault="00657C9D" w:rsidP="008024D9">
      <w:pPr>
        <w:pStyle w:val="NormalWeb"/>
        <w:rPr>
          <w:rFonts w:asciiTheme="minorHAnsi" w:hAnsiTheme="minorHAnsi" w:cstheme="minorHAnsi"/>
          <w:sz w:val="22"/>
          <w:szCs w:val="22"/>
        </w:rPr>
      </w:pPr>
    </w:p>
    <w:p w14:paraId="3E76C68A" w14:textId="77777777" w:rsidR="00657C9D" w:rsidRPr="00E30DA4" w:rsidRDefault="00657C9D" w:rsidP="008024D9">
      <w:pPr>
        <w:pStyle w:val="NormalWeb"/>
        <w:rPr>
          <w:rFonts w:asciiTheme="minorHAnsi" w:hAnsiTheme="minorHAnsi" w:cstheme="minorHAnsi"/>
          <w:sz w:val="22"/>
          <w:szCs w:val="22"/>
        </w:rPr>
      </w:pPr>
    </w:p>
    <w:p w14:paraId="6671FC46" w14:textId="77777777" w:rsidR="00657C9D" w:rsidRPr="00E30DA4" w:rsidRDefault="00657C9D" w:rsidP="008024D9">
      <w:pPr>
        <w:pStyle w:val="NormalWeb"/>
        <w:rPr>
          <w:rFonts w:asciiTheme="minorHAnsi" w:hAnsiTheme="minorHAnsi" w:cstheme="minorHAnsi"/>
          <w:sz w:val="22"/>
          <w:szCs w:val="22"/>
        </w:rPr>
      </w:pPr>
    </w:p>
    <w:p w14:paraId="05BB8C16" w14:textId="77777777" w:rsidR="00657C9D" w:rsidRDefault="00657C9D" w:rsidP="008024D9">
      <w:pPr>
        <w:pStyle w:val="NormalWeb"/>
        <w:rPr>
          <w:rFonts w:asciiTheme="minorHAnsi" w:hAnsiTheme="minorHAnsi" w:cstheme="minorHAnsi"/>
          <w:sz w:val="22"/>
          <w:szCs w:val="22"/>
        </w:rPr>
      </w:pPr>
    </w:p>
    <w:p w14:paraId="678ED74A" w14:textId="77777777" w:rsidR="00E30DA4" w:rsidRPr="00E30DA4" w:rsidRDefault="00E30DA4" w:rsidP="008024D9">
      <w:pPr>
        <w:pStyle w:val="NormalWeb"/>
        <w:rPr>
          <w:rFonts w:asciiTheme="minorHAnsi" w:hAnsiTheme="minorHAnsi" w:cstheme="minorHAnsi"/>
          <w:sz w:val="22"/>
          <w:szCs w:val="22"/>
        </w:rPr>
      </w:pPr>
    </w:p>
    <w:p w14:paraId="387132C5" w14:textId="77777777" w:rsidR="00657C9D" w:rsidRPr="00E30DA4" w:rsidRDefault="00657C9D" w:rsidP="008024D9">
      <w:pPr>
        <w:pStyle w:val="NormalWeb"/>
        <w:rPr>
          <w:rFonts w:asciiTheme="minorHAnsi" w:hAnsiTheme="minorHAnsi" w:cstheme="minorHAnsi"/>
          <w:sz w:val="22"/>
          <w:szCs w:val="22"/>
        </w:rPr>
      </w:pPr>
    </w:p>
    <w:p w14:paraId="728DC1A9" w14:textId="77777777" w:rsidR="00657C9D" w:rsidRPr="00E30DA4" w:rsidRDefault="00657C9D" w:rsidP="008024D9">
      <w:pPr>
        <w:pStyle w:val="NormalWeb"/>
        <w:rPr>
          <w:rFonts w:asciiTheme="minorHAnsi" w:hAnsiTheme="minorHAnsi" w:cstheme="minorHAnsi"/>
          <w:sz w:val="22"/>
          <w:szCs w:val="22"/>
        </w:rPr>
      </w:pPr>
    </w:p>
    <w:p w14:paraId="3DE6C974" w14:textId="77777777" w:rsidR="00657C9D" w:rsidRDefault="00657C9D" w:rsidP="008024D9">
      <w:pPr>
        <w:pStyle w:val="NormalWeb"/>
        <w:rPr>
          <w:rFonts w:asciiTheme="minorHAnsi" w:hAnsiTheme="minorHAnsi" w:cstheme="minorHAnsi"/>
          <w:sz w:val="22"/>
          <w:szCs w:val="22"/>
        </w:rPr>
      </w:pPr>
    </w:p>
    <w:p w14:paraId="65A8C4D6" w14:textId="77777777" w:rsidR="00934FCD" w:rsidRDefault="00934FCD" w:rsidP="008024D9">
      <w:pPr>
        <w:pStyle w:val="NormalWeb"/>
        <w:rPr>
          <w:rFonts w:asciiTheme="minorHAnsi" w:hAnsiTheme="minorHAnsi" w:cstheme="minorHAnsi"/>
          <w:sz w:val="22"/>
          <w:szCs w:val="22"/>
        </w:rPr>
      </w:pPr>
    </w:p>
    <w:p w14:paraId="4BDFC50D" w14:textId="77777777" w:rsidR="00934FCD" w:rsidRDefault="00934FCD" w:rsidP="008024D9">
      <w:pPr>
        <w:pStyle w:val="NormalWeb"/>
        <w:rPr>
          <w:rFonts w:asciiTheme="minorHAnsi" w:hAnsiTheme="minorHAnsi" w:cstheme="minorHAnsi"/>
          <w:sz w:val="22"/>
          <w:szCs w:val="22"/>
        </w:rPr>
      </w:pPr>
    </w:p>
    <w:p w14:paraId="63325764" w14:textId="77777777" w:rsidR="00934FCD" w:rsidRPr="00E30DA4" w:rsidRDefault="00934FCD" w:rsidP="008024D9">
      <w:pPr>
        <w:pStyle w:val="NormalWeb"/>
        <w:rPr>
          <w:rFonts w:asciiTheme="minorHAnsi" w:hAnsiTheme="minorHAnsi" w:cstheme="minorHAnsi"/>
          <w:sz w:val="22"/>
          <w:szCs w:val="22"/>
        </w:rPr>
      </w:pPr>
    </w:p>
    <w:p w14:paraId="3518CE84" w14:textId="77777777" w:rsidR="00657C9D" w:rsidRPr="00E30DA4" w:rsidRDefault="00657C9D" w:rsidP="008024D9">
      <w:pPr>
        <w:pStyle w:val="NormalWeb"/>
        <w:rPr>
          <w:rFonts w:asciiTheme="minorHAnsi" w:hAnsiTheme="minorHAnsi" w:cstheme="minorHAnsi"/>
          <w:sz w:val="22"/>
          <w:szCs w:val="22"/>
        </w:rPr>
      </w:pPr>
    </w:p>
    <w:p w14:paraId="4D578068" w14:textId="462C0770" w:rsidR="00934FCD" w:rsidRPr="00934FCD" w:rsidRDefault="00934FCD" w:rsidP="00934FCD">
      <w:pPr>
        <w:rPr>
          <w:rFonts w:ascii="Calibri" w:hAnsi="Calibri" w:cs="Calibri"/>
          <w:b/>
          <w:sz w:val="32"/>
          <w:szCs w:val="32"/>
        </w:rPr>
      </w:pPr>
      <w:r w:rsidRPr="00934FCD">
        <w:rPr>
          <w:rFonts w:ascii="Calibri" w:hAnsi="Calibri" w:cs="Calibri"/>
          <w:b/>
          <w:sz w:val="32"/>
          <w:szCs w:val="32"/>
        </w:rPr>
        <w:t xml:space="preserve">2. </w:t>
      </w:r>
      <w:r w:rsidRPr="00934FCD">
        <w:rPr>
          <w:rFonts w:ascii="Calibri" w:hAnsi="Calibri" w:cs="Calibri"/>
          <w:b/>
          <w:sz w:val="32"/>
          <w:szCs w:val="32"/>
        </w:rPr>
        <w:t>A</w:t>
      </w:r>
      <w:r w:rsidR="00A21026">
        <w:rPr>
          <w:rFonts w:ascii="Calibri" w:hAnsi="Calibri" w:cs="Calibri"/>
          <w:b/>
          <w:sz w:val="32"/>
          <w:szCs w:val="32"/>
        </w:rPr>
        <w:t>ims</w:t>
      </w:r>
    </w:p>
    <w:p w14:paraId="30E6020E"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Have a sense of the size of a number and where it fits into the number system</w:t>
      </w:r>
    </w:p>
    <w:p w14:paraId="02E998A0"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Know by heart number facts, such as number bonds, multiplication tables</w:t>
      </w:r>
    </w:p>
    <w:p w14:paraId="5690D4D1"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Use what they know by heart to figure out answers mentally</w:t>
      </w:r>
    </w:p>
    <w:p w14:paraId="0D413398"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Calculate accurately and efficiently, both mentally and with pencil and paper, drawing on a range of calculation strategies</w:t>
      </w:r>
    </w:p>
    <w:p w14:paraId="1964F449"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Recognise when it is appropriate to use a calculator, and be able to do so effectively</w:t>
      </w:r>
    </w:p>
    <w:p w14:paraId="50FC527C"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Ensure pupils can make sense of number problems, including non-routine problems, and recognise the operations needed to solve them</w:t>
      </w:r>
    </w:p>
    <w:p w14:paraId="7AF54133"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Enable pupils to be able to explain their methods and reasoning, using correct mathematical terms</w:t>
      </w:r>
    </w:p>
    <w:p w14:paraId="2DD33FC8" w14:textId="77777777" w:rsidR="00934FCD" w:rsidRPr="00934FCD" w:rsidRDefault="00934FCD" w:rsidP="00FC2A4D">
      <w:pPr>
        <w:numPr>
          <w:ilvl w:val="0"/>
          <w:numId w:val="7"/>
        </w:numPr>
        <w:autoSpaceDE w:val="0"/>
        <w:autoSpaceDN w:val="0"/>
        <w:adjustRightInd w:val="0"/>
        <w:spacing w:after="0" w:line="240" w:lineRule="auto"/>
        <w:rPr>
          <w:rFonts w:ascii="Calibri" w:hAnsi="Calibri" w:cs="Calibri"/>
          <w:i/>
          <w:sz w:val="24"/>
          <w:szCs w:val="24"/>
          <w:lang w:eastAsia="en-GB"/>
        </w:rPr>
      </w:pPr>
      <w:r w:rsidRPr="00934FCD">
        <w:rPr>
          <w:rFonts w:ascii="Calibri" w:hAnsi="Calibri" w:cs="Calibri"/>
          <w:i/>
          <w:sz w:val="24"/>
          <w:szCs w:val="24"/>
          <w:lang w:eastAsia="en-GB"/>
        </w:rPr>
        <w:t xml:space="preserve"> Enable pupils to be able to suggest suitable units for measuring, and make sensible estimates of measurements</w:t>
      </w:r>
    </w:p>
    <w:p w14:paraId="1C42B80C" w14:textId="77777777" w:rsidR="00934FCD" w:rsidRPr="00934FCD" w:rsidRDefault="00934FCD" w:rsidP="00FC2A4D">
      <w:pPr>
        <w:numPr>
          <w:ilvl w:val="0"/>
          <w:numId w:val="7"/>
        </w:numPr>
        <w:spacing w:after="0" w:line="240" w:lineRule="auto"/>
        <w:rPr>
          <w:rFonts w:ascii="Calibri" w:hAnsi="Calibri" w:cs="Calibri"/>
          <w:i/>
          <w:sz w:val="24"/>
          <w:szCs w:val="24"/>
          <w:lang w:val="en-US"/>
        </w:rPr>
      </w:pPr>
      <w:r w:rsidRPr="00934FCD">
        <w:rPr>
          <w:rFonts w:ascii="Calibri" w:hAnsi="Calibri" w:cs="Calibri"/>
          <w:i/>
          <w:sz w:val="24"/>
          <w:szCs w:val="24"/>
          <w:lang w:eastAsia="en-GB"/>
        </w:rPr>
        <w:t xml:space="preserve"> Enable pupils to make predictions from the numbers in graphs, diagrams, charts and tables</w:t>
      </w:r>
    </w:p>
    <w:p w14:paraId="469B5669" w14:textId="77777777" w:rsidR="00934FCD" w:rsidRPr="00934FCD" w:rsidRDefault="00934FCD" w:rsidP="00FC2A4D">
      <w:pPr>
        <w:numPr>
          <w:ilvl w:val="0"/>
          <w:numId w:val="7"/>
        </w:numPr>
        <w:spacing w:after="0" w:line="240" w:lineRule="auto"/>
        <w:rPr>
          <w:rFonts w:ascii="Calibri" w:hAnsi="Calibri" w:cs="Calibri"/>
          <w:i/>
          <w:sz w:val="24"/>
          <w:szCs w:val="24"/>
          <w:lang w:val="en-US"/>
        </w:rPr>
      </w:pPr>
      <w:r w:rsidRPr="00934FCD">
        <w:rPr>
          <w:rFonts w:ascii="Calibri" w:hAnsi="Calibri" w:cs="Calibri"/>
          <w:i/>
          <w:sz w:val="24"/>
          <w:szCs w:val="24"/>
          <w:lang w:eastAsia="en-GB"/>
        </w:rPr>
        <w:t>Ensure all pupils become fluent in the fundamentals of mathematics</w:t>
      </w:r>
    </w:p>
    <w:p w14:paraId="504EE0DF" w14:textId="77777777" w:rsidR="00934FCD" w:rsidRPr="00934FCD" w:rsidRDefault="00934FCD" w:rsidP="00FC2A4D">
      <w:pPr>
        <w:numPr>
          <w:ilvl w:val="0"/>
          <w:numId w:val="7"/>
        </w:numPr>
        <w:spacing w:after="0" w:line="240" w:lineRule="auto"/>
        <w:rPr>
          <w:rFonts w:ascii="Calibri" w:hAnsi="Calibri" w:cs="Calibri"/>
          <w:i/>
          <w:sz w:val="24"/>
          <w:szCs w:val="24"/>
        </w:rPr>
      </w:pPr>
      <w:r w:rsidRPr="00934FCD">
        <w:rPr>
          <w:rFonts w:ascii="Calibri" w:hAnsi="Calibri" w:cs="Calibri"/>
          <w:i/>
          <w:sz w:val="24"/>
          <w:szCs w:val="24"/>
        </w:rPr>
        <w:t>Enable pupils to solve increasingly sophisticated problems</w:t>
      </w:r>
    </w:p>
    <w:p w14:paraId="7D15A5F9" w14:textId="77777777" w:rsidR="00934FCD" w:rsidRPr="00934FCD" w:rsidRDefault="00934FCD" w:rsidP="00FC2A4D">
      <w:pPr>
        <w:numPr>
          <w:ilvl w:val="0"/>
          <w:numId w:val="7"/>
        </w:numPr>
        <w:spacing w:after="0" w:line="240" w:lineRule="auto"/>
        <w:rPr>
          <w:rFonts w:ascii="Calibri" w:hAnsi="Calibri" w:cs="Calibri"/>
          <w:i/>
          <w:sz w:val="24"/>
          <w:szCs w:val="24"/>
        </w:rPr>
      </w:pPr>
      <w:r w:rsidRPr="00934FCD">
        <w:rPr>
          <w:rFonts w:ascii="Calibri" w:hAnsi="Calibri" w:cs="Calibri"/>
          <w:i/>
          <w:sz w:val="24"/>
          <w:szCs w:val="24"/>
        </w:rPr>
        <w:t>Build resilience, independence and perseverance</w:t>
      </w:r>
    </w:p>
    <w:p w14:paraId="428D2EED" w14:textId="77777777" w:rsidR="00934FCD" w:rsidRPr="00934FCD" w:rsidRDefault="00934FCD" w:rsidP="00FC2A4D">
      <w:pPr>
        <w:numPr>
          <w:ilvl w:val="0"/>
          <w:numId w:val="7"/>
        </w:numPr>
        <w:spacing w:after="0" w:line="240" w:lineRule="auto"/>
        <w:rPr>
          <w:rFonts w:ascii="Calibri" w:hAnsi="Calibri" w:cs="Calibri"/>
          <w:i/>
          <w:sz w:val="24"/>
          <w:szCs w:val="24"/>
        </w:rPr>
      </w:pPr>
      <w:r w:rsidRPr="00934FCD">
        <w:rPr>
          <w:rFonts w:ascii="Calibri" w:hAnsi="Calibri" w:cs="Calibri"/>
          <w:i/>
          <w:sz w:val="24"/>
          <w:szCs w:val="24"/>
        </w:rPr>
        <w:t>Prepare pupils for future learning and everyday life</w:t>
      </w:r>
    </w:p>
    <w:p w14:paraId="3D4E2279" w14:textId="77777777" w:rsidR="00934FCD" w:rsidRPr="00934FCD" w:rsidRDefault="00934FCD" w:rsidP="00FC2A4D">
      <w:pPr>
        <w:numPr>
          <w:ilvl w:val="0"/>
          <w:numId w:val="7"/>
        </w:numPr>
        <w:spacing w:after="0" w:line="240" w:lineRule="auto"/>
        <w:rPr>
          <w:rFonts w:ascii="Calibri" w:hAnsi="Calibri" w:cs="Calibri"/>
          <w:i/>
          <w:sz w:val="24"/>
          <w:szCs w:val="24"/>
        </w:rPr>
      </w:pPr>
      <w:r w:rsidRPr="00934FCD">
        <w:rPr>
          <w:rFonts w:ascii="Calibri" w:hAnsi="Calibri" w:cs="Calibri"/>
          <w:i/>
          <w:sz w:val="24"/>
          <w:szCs w:val="24"/>
        </w:rPr>
        <w:t>Promote enjoyment and confidence in mathematics</w:t>
      </w:r>
    </w:p>
    <w:p w14:paraId="798D56C4" w14:textId="17FAC513" w:rsidR="00934FCD" w:rsidRPr="00934FCD" w:rsidRDefault="00934FCD" w:rsidP="00FC2A4D">
      <w:pPr>
        <w:numPr>
          <w:ilvl w:val="0"/>
          <w:numId w:val="7"/>
        </w:numPr>
        <w:spacing w:after="0" w:line="240" w:lineRule="auto"/>
        <w:rPr>
          <w:rFonts w:ascii="Calibri" w:hAnsi="Calibri" w:cs="Calibri"/>
          <w:i/>
          <w:sz w:val="24"/>
          <w:szCs w:val="24"/>
        </w:rPr>
      </w:pPr>
      <w:r w:rsidRPr="00934FCD">
        <w:rPr>
          <w:rFonts w:ascii="Calibri" w:hAnsi="Calibri" w:cs="Calibri"/>
          <w:i/>
          <w:sz w:val="24"/>
          <w:szCs w:val="24"/>
        </w:rPr>
        <w:t>Ensure all children make good progress regardless of starting point</w:t>
      </w:r>
      <w:r w:rsidR="00C71F5E">
        <w:rPr>
          <w:rFonts w:ascii="Calibri" w:hAnsi="Calibri" w:cs="Calibri"/>
          <w:i/>
          <w:sz w:val="24"/>
          <w:szCs w:val="24"/>
        </w:rPr>
        <w:t>.</w:t>
      </w:r>
    </w:p>
    <w:p w14:paraId="3E46A31A" w14:textId="77777777" w:rsidR="00934FCD" w:rsidRPr="004C4601" w:rsidRDefault="00934FCD" w:rsidP="00934FCD">
      <w:pPr>
        <w:rPr>
          <w:rFonts w:ascii="Calibri" w:hAnsi="Calibri" w:cs="Calibri"/>
          <w:b/>
          <w:sz w:val="28"/>
          <w:szCs w:val="28"/>
        </w:rPr>
      </w:pPr>
    </w:p>
    <w:p w14:paraId="12FE3B18" w14:textId="6A7AA978" w:rsidR="00934FCD" w:rsidRPr="00934FCD" w:rsidRDefault="00934FCD" w:rsidP="00934FCD">
      <w:pPr>
        <w:rPr>
          <w:rFonts w:ascii="Calibri" w:hAnsi="Calibri" w:cs="Calibri"/>
          <w:b/>
          <w:sz w:val="32"/>
          <w:szCs w:val="32"/>
        </w:rPr>
      </w:pPr>
      <w:r w:rsidRPr="00934FCD">
        <w:rPr>
          <w:rFonts w:ascii="Calibri" w:hAnsi="Calibri" w:cs="Calibri"/>
          <w:b/>
          <w:sz w:val="32"/>
          <w:szCs w:val="32"/>
        </w:rPr>
        <w:t xml:space="preserve">3. </w:t>
      </w:r>
      <w:r w:rsidRPr="00934FCD">
        <w:rPr>
          <w:rFonts w:ascii="Calibri" w:hAnsi="Calibri" w:cs="Calibri"/>
          <w:b/>
          <w:sz w:val="32"/>
          <w:szCs w:val="32"/>
        </w:rPr>
        <w:t>Implementation of Policy</w:t>
      </w:r>
    </w:p>
    <w:p w14:paraId="7D5BE8D9" w14:textId="064043EE"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St Patrick’s uses a variety of teaching and learning styles in mathematics lessons with a focus on Mastery. Our principal aim is to develop children’s knowledge, skills and understanding in mathematics.</w:t>
      </w:r>
    </w:p>
    <w:p w14:paraId="4A00C28B" w14:textId="77777777"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We do this through a daily lesson that has a mix of whole-class and group teaching.</w:t>
      </w:r>
    </w:p>
    <w:p w14:paraId="600D251E" w14:textId="4EEA1BFB"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 xml:space="preserve">During these lessons we encourage children to ask as well as answer mathematical questions. They </w:t>
      </w:r>
      <w:proofErr w:type="gramStart"/>
      <w:r w:rsidRPr="00934FCD">
        <w:rPr>
          <w:rFonts w:ascii="Calibri" w:hAnsi="Calibri" w:cs="Calibri"/>
          <w:sz w:val="24"/>
          <w:szCs w:val="24"/>
          <w:lang w:eastAsia="en-GB"/>
        </w:rPr>
        <w:t>have the opportunity to</w:t>
      </w:r>
      <w:proofErr w:type="gramEnd"/>
      <w:r w:rsidRPr="00934FCD">
        <w:rPr>
          <w:rFonts w:ascii="Calibri" w:hAnsi="Calibri" w:cs="Calibri"/>
          <w:sz w:val="24"/>
          <w:szCs w:val="24"/>
          <w:lang w:eastAsia="en-GB"/>
        </w:rPr>
        <w:t xml:space="preserve"> use a wide range of resources such as number lines, number squares, digit cards and small apparatus to support their work appropriate to their age and ability level.</w:t>
      </w:r>
    </w:p>
    <w:p w14:paraId="3E70DA97" w14:textId="7EC460A5"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At St Patrick’s, children use ICT in mathematics lessons where it will enhance their learning, as in modelling ideas and methods. Wherever possible, we encourage the children to use and apply their learning in everyday situations.</w:t>
      </w:r>
    </w:p>
    <w:p w14:paraId="37388B68" w14:textId="21DB27F5"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 xml:space="preserve">In all classes there are children of differing mathematical ability. We recognise this fact and provide suitable learning opportunities for all children by ensuring that support is in place to enable children to make accelerated progress. We achieve this through a range of strategies – in some lessons through differentiated group work and in other lessons by organising the children to work in pairs on open-ended problems or games. Along with quality first teaching, we also use classroom assistants to support targeted groups and to provide in situ feedback to ensure that </w:t>
      </w:r>
      <w:r w:rsidRPr="00934FCD">
        <w:rPr>
          <w:rFonts w:ascii="Calibri" w:hAnsi="Calibri" w:cs="Calibri"/>
          <w:sz w:val="24"/>
          <w:szCs w:val="24"/>
          <w:lang w:eastAsia="en-GB"/>
        </w:rPr>
        <w:lastRenderedPageBreak/>
        <w:t>work is matched to the needs of individuals. Work is marked/assessed swiftly so that misconceptions can be addressed shortly after the lesson on the same day.</w:t>
      </w:r>
    </w:p>
    <w:p w14:paraId="7CEE504F" w14:textId="6F98AB22" w:rsidR="00934FCD" w:rsidRPr="00934FCD" w:rsidRDefault="00934FCD" w:rsidP="00934FCD">
      <w:pPr>
        <w:autoSpaceDE w:val="0"/>
        <w:autoSpaceDN w:val="0"/>
        <w:adjustRightInd w:val="0"/>
        <w:rPr>
          <w:rFonts w:ascii="Calibri" w:hAnsi="Calibri" w:cs="Calibri"/>
          <w:sz w:val="24"/>
          <w:szCs w:val="24"/>
          <w:lang w:eastAsia="en-GB"/>
        </w:rPr>
      </w:pPr>
      <w:r w:rsidRPr="00934FCD">
        <w:rPr>
          <w:rFonts w:ascii="Calibri" w:hAnsi="Calibri" w:cs="Calibri"/>
          <w:sz w:val="24"/>
          <w:szCs w:val="24"/>
          <w:lang w:eastAsia="en-GB"/>
        </w:rPr>
        <w:t xml:space="preserve">At St </w:t>
      </w:r>
      <w:proofErr w:type="gramStart"/>
      <w:r w:rsidRPr="00934FCD">
        <w:rPr>
          <w:rFonts w:ascii="Calibri" w:hAnsi="Calibri" w:cs="Calibri"/>
          <w:sz w:val="24"/>
          <w:szCs w:val="24"/>
          <w:lang w:eastAsia="en-GB"/>
        </w:rPr>
        <w:t>Patrick’s</w:t>
      </w:r>
      <w:proofErr w:type="gramEnd"/>
      <w:r w:rsidRPr="00934FCD">
        <w:rPr>
          <w:rFonts w:ascii="Calibri" w:hAnsi="Calibri" w:cs="Calibri"/>
          <w:sz w:val="24"/>
          <w:szCs w:val="24"/>
          <w:lang w:eastAsia="en-GB"/>
        </w:rPr>
        <w:t xml:space="preserve"> we do this through careful planning and preparation, ensuring that throughout the school:</w:t>
      </w:r>
    </w:p>
    <w:p w14:paraId="5D8BDD4F"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children are given opportunities for: practical activities, role play and mathematical board games</w:t>
      </w:r>
    </w:p>
    <w:p w14:paraId="59B60E38"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the development of mental and oral strategies with an emphasis on speed recall of number bonds and multiplication tables</w:t>
      </w:r>
    </w:p>
    <w:p w14:paraId="384C511D"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the development of mathematical vocabulary</w:t>
      </w:r>
    </w:p>
    <w:p w14:paraId="62D0860C"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problem solving</w:t>
      </w:r>
    </w:p>
    <w:p w14:paraId="74B36342"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individual, paired, group and whole class discussions and activities</w:t>
      </w:r>
    </w:p>
    <w:p w14:paraId="20F3C035"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open and closed tasks</w:t>
      </w:r>
    </w:p>
    <w:p w14:paraId="42217404"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a range of methods of calculating e.g. mental, pencil and paper and using a calculator</w:t>
      </w:r>
    </w:p>
    <w:p w14:paraId="186C913A"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i/>
          <w:sz w:val="24"/>
          <w:szCs w:val="24"/>
          <w:lang w:eastAsia="en-GB"/>
        </w:rPr>
      </w:pPr>
      <w:r w:rsidRPr="00934FCD">
        <w:rPr>
          <w:rFonts w:ascii="Calibri" w:hAnsi="Calibri" w:cs="Calibri"/>
          <w:i/>
          <w:sz w:val="24"/>
          <w:szCs w:val="24"/>
          <w:lang w:eastAsia="en-GB"/>
        </w:rPr>
        <w:t>children understand mathematics through a process of enquiry and experiment</w:t>
      </w:r>
    </w:p>
    <w:p w14:paraId="180C1465"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b/>
          <w:i/>
          <w:sz w:val="24"/>
          <w:szCs w:val="24"/>
        </w:rPr>
      </w:pPr>
      <w:r w:rsidRPr="00934FCD">
        <w:rPr>
          <w:rFonts w:ascii="Calibri" w:hAnsi="Calibri" w:cs="Calibri"/>
          <w:i/>
          <w:sz w:val="24"/>
          <w:szCs w:val="24"/>
          <w:lang w:eastAsia="en-GB"/>
        </w:rPr>
        <w:t>regular use of ICT games to reinforce, develop and enthuse learning</w:t>
      </w:r>
    </w:p>
    <w:p w14:paraId="2277349E"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b/>
          <w:i/>
          <w:sz w:val="24"/>
          <w:szCs w:val="24"/>
          <w:lang w:val="en-US"/>
        </w:rPr>
      </w:pPr>
      <w:r w:rsidRPr="00934FCD">
        <w:rPr>
          <w:rFonts w:ascii="Calibri" w:hAnsi="Calibri" w:cs="Calibri"/>
          <w:i/>
          <w:sz w:val="24"/>
          <w:szCs w:val="24"/>
          <w:lang w:eastAsia="en-GB"/>
        </w:rPr>
        <w:t>introduction of Abacus scheme to secure arithmetical abilities</w:t>
      </w:r>
    </w:p>
    <w:p w14:paraId="522A67A4" w14:textId="77777777" w:rsidR="00934FCD" w:rsidRPr="00934FCD" w:rsidRDefault="00934FCD" w:rsidP="00FC2A4D">
      <w:pPr>
        <w:numPr>
          <w:ilvl w:val="0"/>
          <w:numId w:val="8"/>
        </w:numPr>
        <w:autoSpaceDE w:val="0"/>
        <w:autoSpaceDN w:val="0"/>
        <w:adjustRightInd w:val="0"/>
        <w:spacing w:after="80" w:line="240" w:lineRule="auto"/>
        <w:rPr>
          <w:rFonts w:ascii="Calibri" w:hAnsi="Calibri" w:cs="Calibri"/>
          <w:b/>
          <w:i/>
          <w:sz w:val="24"/>
          <w:szCs w:val="24"/>
        </w:rPr>
      </w:pPr>
      <w:r w:rsidRPr="00934FCD">
        <w:rPr>
          <w:rFonts w:ascii="Calibri" w:hAnsi="Calibri" w:cs="Calibri"/>
          <w:i/>
          <w:sz w:val="24"/>
          <w:szCs w:val="24"/>
          <w:lang w:eastAsia="en-GB"/>
        </w:rPr>
        <w:t>lessons are carefully sequenced with a mastery-style progression</w:t>
      </w:r>
    </w:p>
    <w:p w14:paraId="3FD6DB0A" w14:textId="77777777" w:rsidR="00934FCD" w:rsidRPr="004C4601" w:rsidRDefault="00934FCD" w:rsidP="00934FCD">
      <w:pPr>
        <w:rPr>
          <w:rFonts w:ascii="Calibri" w:hAnsi="Calibri" w:cs="Calibri"/>
          <w:b/>
          <w:sz w:val="28"/>
          <w:szCs w:val="28"/>
        </w:rPr>
      </w:pPr>
    </w:p>
    <w:p w14:paraId="35C0F20F" w14:textId="046BBC23" w:rsidR="00934FCD" w:rsidRPr="00934FCD" w:rsidRDefault="00A21026" w:rsidP="00934FCD">
      <w:pPr>
        <w:rPr>
          <w:rFonts w:ascii="Calibri" w:hAnsi="Calibri" w:cs="Calibri"/>
          <w:b/>
          <w:sz w:val="32"/>
          <w:szCs w:val="32"/>
        </w:rPr>
      </w:pPr>
      <w:r>
        <w:rPr>
          <w:rFonts w:ascii="Calibri" w:hAnsi="Calibri" w:cs="Calibri"/>
          <w:b/>
          <w:sz w:val="32"/>
          <w:szCs w:val="32"/>
        </w:rPr>
        <w:t xml:space="preserve">4. </w:t>
      </w:r>
      <w:r w:rsidR="00934FCD" w:rsidRPr="00934FCD">
        <w:rPr>
          <w:rFonts w:ascii="Calibri" w:hAnsi="Calibri" w:cs="Calibri"/>
          <w:b/>
          <w:sz w:val="32"/>
          <w:szCs w:val="32"/>
        </w:rPr>
        <w:t>T</w:t>
      </w:r>
      <w:r>
        <w:rPr>
          <w:rFonts w:ascii="Calibri" w:hAnsi="Calibri" w:cs="Calibri"/>
          <w:b/>
          <w:sz w:val="32"/>
          <w:szCs w:val="32"/>
        </w:rPr>
        <w:t>he</w:t>
      </w:r>
      <w:r w:rsidR="00934FCD" w:rsidRPr="00934FCD">
        <w:rPr>
          <w:rFonts w:ascii="Calibri" w:hAnsi="Calibri" w:cs="Calibri"/>
          <w:b/>
          <w:sz w:val="32"/>
          <w:szCs w:val="32"/>
        </w:rPr>
        <w:t xml:space="preserve"> N</w:t>
      </w:r>
      <w:r>
        <w:rPr>
          <w:rFonts w:ascii="Calibri" w:hAnsi="Calibri" w:cs="Calibri"/>
          <w:b/>
          <w:sz w:val="32"/>
          <w:szCs w:val="32"/>
        </w:rPr>
        <w:t>ational</w:t>
      </w:r>
      <w:r w:rsidR="00934FCD" w:rsidRPr="00934FCD">
        <w:rPr>
          <w:rFonts w:ascii="Calibri" w:hAnsi="Calibri" w:cs="Calibri"/>
          <w:b/>
          <w:sz w:val="32"/>
          <w:szCs w:val="32"/>
        </w:rPr>
        <w:t xml:space="preserve"> C</w:t>
      </w:r>
      <w:r>
        <w:rPr>
          <w:rFonts w:ascii="Calibri" w:hAnsi="Calibri" w:cs="Calibri"/>
          <w:b/>
          <w:sz w:val="32"/>
          <w:szCs w:val="32"/>
        </w:rPr>
        <w:t>urriculum</w:t>
      </w:r>
      <w:r w:rsidR="00934FCD" w:rsidRPr="00934FCD">
        <w:rPr>
          <w:rFonts w:ascii="Calibri" w:hAnsi="Calibri" w:cs="Calibri"/>
          <w:b/>
          <w:sz w:val="32"/>
          <w:szCs w:val="32"/>
        </w:rPr>
        <w:t xml:space="preserve"> </w:t>
      </w:r>
    </w:p>
    <w:p w14:paraId="62AB7CF7" w14:textId="512BD0C8" w:rsidR="00934FCD" w:rsidRPr="00934FCD" w:rsidRDefault="00934FCD" w:rsidP="00934FCD">
      <w:pPr>
        <w:rPr>
          <w:rFonts w:ascii="Calibri" w:hAnsi="Calibri" w:cs="Calibri"/>
          <w:sz w:val="24"/>
          <w:szCs w:val="24"/>
        </w:rPr>
      </w:pPr>
      <w:r w:rsidRPr="00934FCD">
        <w:rPr>
          <w:rFonts w:ascii="Calibri" w:hAnsi="Calibri" w:cs="Calibri"/>
          <w:sz w:val="24"/>
          <w:szCs w:val="24"/>
        </w:rPr>
        <w:t>The National Curriculum order for mathematics describes what must be taught in each key stage. St Patrick’s follows the primary mathematics framework, which provides detailed guidance for the implementation of the orders and ensures continuity and progression in the teaching of mathematics. The Abacus scheme follows this closely and, through a cyclical approach, revisits and builds-on learning throughout the year to ensure progression.</w:t>
      </w:r>
    </w:p>
    <w:p w14:paraId="7F126019" w14:textId="18F55EE7" w:rsidR="00934FCD" w:rsidRDefault="00934FCD" w:rsidP="00934FCD">
      <w:pPr>
        <w:rPr>
          <w:rFonts w:ascii="Calibri" w:hAnsi="Calibri" w:cs="Calibri"/>
          <w:sz w:val="24"/>
          <w:szCs w:val="24"/>
        </w:rPr>
      </w:pPr>
      <w:r w:rsidRPr="00934FCD">
        <w:rPr>
          <w:rFonts w:ascii="Calibri" w:hAnsi="Calibri" w:cs="Calibri"/>
          <w:sz w:val="24"/>
          <w:szCs w:val="24"/>
        </w:rPr>
        <w:t>Every teacher in St Patrick’s</w:t>
      </w:r>
      <w:r w:rsidRPr="00934FCD">
        <w:rPr>
          <w:rFonts w:ascii="Calibri" w:hAnsi="Calibri" w:cs="Calibri"/>
          <w:color w:val="FF0000"/>
          <w:sz w:val="24"/>
          <w:szCs w:val="24"/>
        </w:rPr>
        <w:t xml:space="preserve"> </w:t>
      </w:r>
      <w:r w:rsidRPr="00934FCD">
        <w:rPr>
          <w:rFonts w:ascii="Calibri" w:hAnsi="Calibri" w:cs="Calibri"/>
          <w:sz w:val="24"/>
          <w:szCs w:val="24"/>
        </w:rPr>
        <w:t>has access to the framework for teaching mathematics and the Abacus curriculum map outlining progression. In early years, the curriculum is guided by the Early Learning Goals.</w:t>
      </w:r>
    </w:p>
    <w:p w14:paraId="62C3CAD6" w14:textId="77777777" w:rsidR="00934FCD" w:rsidRPr="00934FCD" w:rsidRDefault="00934FCD" w:rsidP="00934FCD">
      <w:pPr>
        <w:rPr>
          <w:rFonts w:ascii="Calibri" w:hAnsi="Calibri" w:cs="Calibri"/>
          <w:sz w:val="24"/>
          <w:szCs w:val="24"/>
        </w:rPr>
      </w:pPr>
    </w:p>
    <w:p w14:paraId="61A992B7" w14:textId="341D3892" w:rsidR="00934FCD" w:rsidRPr="00A21026" w:rsidRDefault="00934FCD" w:rsidP="00934FCD">
      <w:pPr>
        <w:autoSpaceDE w:val="0"/>
        <w:autoSpaceDN w:val="0"/>
        <w:adjustRightInd w:val="0"/>
        <w:rPr>
          <w:rFonts w:ascii="Calibri" w:hAnsi="Calibri" w:cs="Calibri"/>
          <w:b/>
          <w:bCs/>
          <w:sz w:val="28"/>
          <w:szCs w:val="28"/>
          <w:lang w:eastAsia="en-GB"/>
        </w:rPr>
      </w:pPr>
      <w:r w:rsidRPr="00561DFC">
        <w:rPr>
          <w:rFonts w:ascii="Calibri" w:hAnsi="Calibri" w:cs="Calibri"/>
          <w:b/>
          <w:bCs/>
          <w:sz w:val="28"/>
          <w:szCs w:val="28"/>
          <w:lang w:eastAsia="en-GB"/>
        </w:rPr>
        <w:t>Early Years Foundation Stage</w:t>
      </w:r>
    </w:p>
    <w:p w14:paraId="416E5D82" w14:textId="77777777" w:rsidR="00934FCD" w:rsidRPr="00A21026" w:rsidRDefault="00934FCD" w:rsidP="00934FCD">
      <w:pPr>
        <w:autoSpaceDE w:val="0"/>
        <w:autoSpaceDN w:val="0"/>
        <w:adjustRightInd w:val="0"/>
        <w:rPr>
          <w:rFonts w:ascii="Calibri" w:hAnsi="Calibri" w:cs="Calibri"/>
          <w:sz w:val="24"/>
          <w:szCs w:val="24"/>
          <w:lang w:eastAsia="en-GB"/>
        </w:rPr>
      </w:pPr>
      <w:r w:rsidRPr="00A21026">
        <w:rPr>
          <w:rFonts w:ascii="Calibri" w:hAnsi="Calibri" w:cs="Calibri"/>
          <w:sz w:val="24"/>
          <w:szCs w:val="24"/>
          <w:lang w:eastAsia="en-GB"/>
        </w:rPr>
        <w:t xml:space="preserve">At St Patrick’s, children follow the early years foundation stage curriculum using the Abacus scheme. We give all children the opportunity to talk and communicate in a widening range of situation and to practise and extend their range of vocabulary and numeracy skills. They </w:t>
      </w:r>
      <w:proofErr w:type="gramStart"/>
      <w:r w:rsidRPr="00A21026">
        <w:rPr>
          <w:rFonts w:ascii="Calibri" w:hAnsi="Calibri" w:cs="Calibri"/>
          <w:sz w:val="24"/>
          <w:szCs w:val="24"/>
          <w:lang w:eastAsia="en-GB"/>
        </w:rPr>
        <w:t>have the opportunity to</w:t>
      </w:r>
      <w:proofErr w:type="gramEnd"/>
      <w:r w:rsidRPr="00A21026">
        <w:rPr>
          <w:rFonts w:ascii="Calibri" w:hAnsi="Calibri" w:cs="Calibri"/>
          <w:sz w:val="24"/>
          <w:szCs w:val="24"/>
          <w:lang w:eastAsia="en-GB"/>
        </w:rPr>
        <w:t xml:space="preserve"> explore, enjoy, learn about, and use mathematics in a range of situations. Mathematics is planned on a half termly basis and assessed using the criteria from the early learning goals. Mathematics is taught</w:t>
      </w:r>
      <w:r w:rsidRPr="00561DFC">
        <w:rPr>
          <w:rFonts w:ascii="Calibri" w:hAnsi="Calibri" w:cs="Calibri"/>
          <w:sz w:val="28"/>
          <w:szCs w:val="28"/>
          <w:lang w:eastAsia="en-GB"/>
        </w:rPr>
        <w:t xml:space="preserve"> </w:t>
      </w:r>
      <w:r w:rsidRPr="00A21026">
        <w:rPr>
          <w:rFonts w:ascii="Calibri" w:hAnsi="Calibri" w:cs="Calibri"/>
          <w:sz w:val="24"/>
          <w:szCs w:val="24"/>
          <w:lang w:eastAsia="en-GB"/>
        </w:rPr>
        <w:t>both as a discrete subject and within the whole</w:t>
      </w:r>
      <w:r w:rsidRPr="00561DFC">
        <w:rPr>
          <w:rFonts w:ascii="Calibri" w:hAnsi="Calibri" w:cs="Calibri"/>
          <w:sz w:val="28"/>
          <w:szCs w:val="28"/>
          <w:lang w:eastAsia="en-GB"/>
        </w:rPr>
        <w:t xml:space="preserve"> </w:t>
      </w:r>
      <w:r w:rsidRPr="00A21026">
        <w:rPr>
          <w:rFonts w:ascii="Calibri" w:hAnsi="Calibri" w:cs="Calibri"/>
          <w:sz w:val="24"/>
          <w:szCs w:val="24"/>
          <w:lang w:eastAsia="en-GB"/>
        </w:rPr>
        <w:t>Early Years curriculum to give children opportunities to use their Numeracy skills in real life situations.</w:t>
      </w:r>
    </w:p>
    <w:p w14:paraId="420614B3" w14:textId="77777777" w:rsidR="00934FCD" w:rsidRPr="004C4601" w:rsidRDefault="00934FCD" w:rsidP="00934FCD">
      <w:pPr>
        <w:autoSpaceDE w:val="0"/>
        <w:autoSpaceDN w:val="0"/>
        <w:adjustRightInd w:val="0"/>
        <w:rPr>
          <w:rFonts w:ascii="Calibri" w:hAnsi="Calibri" w:cs="Calibri"/>
          <w:sz w:val="28"/>
          <w:szCs w:val="28"/>
          <w:lang w:eastAsia="en-GB"/>
        </w:rPr>
      </w:pPr>
    </w:p>
    <w:p w14:paraId="7E54F403" w14:textId="77777777" w:rsidR="00934FCD" w:rsidRPr="004C4601" w:rsidRDefault="00934FCD" w:rsidP="00934FCD">
      <w:pPr>
        <w:autoSpaceDE w:val="0"/>
        <w:autoSpaceDN w:val="0"/>
        <w:adjustRightInd w:val="0"/>
        <w:rPr>
          <w:rFonts w:ascii="Calibri" w:hAnsi="Calibri" w:cs="Calibri"/>
          <w:b/>
          <w:bCs/>
          <w:sz w:val="28"/>
          <w:szCs w:val="28"/>
          <w:lang w:eastAsia="en-GB"/>
        </w:rPr>
      </w:pPr>
      <w:r w:rsidRPr="004C4601">
        <w:rPr>
          <w:rFonts w:ascii="Calibri" w:hAnsi="Calibri" w:cs="Calibri"/>
          <w:b/>
          <w:bCs/>
          <w:sz w:val="28"/>
          <w:szCs w:val="28"/>
          <w:lang w:eastAsia="en-GB"/>
        </w:rPr>
        <w:t>Key Stages 1 and 2</w:t>
      </w:r>
    </w:p>
    <w:p w14:paraId="1C2200E4" w14:textId="77777777" w:rsidR="00934FCD" w:rsidRPr="00A21026" w:rsidRDefault="00934FCD" w:rsidP="00934FCD">
      <w:pPr>
        <w:autoSpaceDE w:val="0"/>
        <w:autoSpaceDN w:val="0"/>
        <w:adjustRightInd w:val="0"/>
        <w:rPr>
          <w:rFonts w:ascii="Calibri" w:hAnsi="Calibri" w:cs="Calibri"/>
          <w:sz w:val="24"/>
          <w:szCs w:val="24"/>
          <w:lang w:eastAsia="en-GB"/>
        </w:rPr>
      </w:pPr>
      <w:r w:rsidRPr="00A21026">
        <w:rPr>
          <w:rFonts w:ascii="Calibri" w:hAnsi="Calibri" w:cs="Calibri"/>
          <w:sz w:val="24"/>
          <w:szCs w:val="24"/>
          <w:lang w:eastAsia="en-GB"/>
        </w:rPr>
        <w:t>At St Patrick’s, daily maths lessons are between 45 minutes and one hour depending on the age of the children. There are termly plans for each term's work, following the Abacus scheme. There are also daily plans, which cover the daily content of each lesson.</w:t>
      </w:r>
    </w:p>
    <w:p w14:paraId="5F88F096" w14:textId="77777777" w:rsidR="00934FCD" w:rsidRPr="004C4601" w:rsidRDefault="00934FCD" w:rsidP="00934FCD">
      <w:pPr>
        <w:rPr>
          <w:rFonts w:ascii="Calibri" w:hAnsi="Calibri" w:cs="Calibri"/>
          <w:b/>
          <w:sz w:val="28"/>
          <w:szCs w:val="28"/>
        </w:rPr>
      </w:pPr>
    </w:p>
    <w:p w14:paraId="61B99B70" w14:textId="5D47CC67" w:rsidR="00934FCD" w:rsidRPr="004C4601" w:rsidRDefault="00934FCD" w:rsidP="00934FCD">
      <w:pPr>
        <w:rPr>
          <w:rFonts w:ascii="Calibri" w:hAnsi="Calibri" w:cs="Calibri"/>
          <w:b/>
          <w:sz w:val="28"/>
          <w:szCs w:val="28"/>
        </w:rPr>
      </w:pPr>
      <w:r w:rsidRPr="004C4601">
        <w:rPr>
          <w:rFonts w:ascii="Calibri" w:hAnsi="Calibri" w:cs="Calibri"/>
          <w:b/>
          <w:sz w:val="28"/>
          <w:szCs w:val="28"/>
        </w:rPr>
        <w:t>Number</w:t>
      </w:r>
    </w:p>
    <w:p w14:paraId="4290746A" w14:textId="5F070DFA" w:rsidR="00934FCD" w:rsidRPr="00A21026" w:rsidRDefault="00934FCD" w:rsidP="00A21026">
      <w:pPr>
        <w:rPr>
          <w:rFonts w:ascii="Calibri" w:hAnsi="Calibri" w:cs="Calibri"/>
          <w:sz w:val="24"/>
          <w:szCs w:val="24"/>
        </w:rPr>
      </w:pPr>
      <w:r w:rsidRPr="00A21026">
        <w:rPr>
          <w:rFonts w:ascii="Calibri" w:hAnsi="Calibri" w:cs="Calibri"/>
          <w:sz w:val="24"/>
          <w:szCs w:val="24"/>
        </w:rPr>
        <w:t xml:space="preserve">The programme of Study specifies a progression of number-based skills for children to acquire as they develop their mathematical ability. </w:t>
      </w:r>
      <w:proofErr w:type="gramStart"/>
      <w:r w:rsidRPr="00A21026">
        <w:rPr>
          <w:rFonts w:ascii="Calibri" w:hAnsi="Calibri" w:cs="Calibri"/>
          <w:sz w:val="24"/>
          <w:szCs w:val="24"/>
        </w:rPr>
        <w:t>In order to</w:t>
      </w:r>
      <w:proofErr w:type="gramEnd"/>
      <w:r w:rsidRPr="00A21026">
        <w:rPr>
          <w:rFonts w:ascii="Calibri" w:hAnsi="Calibri" w:cs="Calibri"/>
          <w:sz w:val="24"/>
          <w:szCs w:val="24"/>
        </w:rPr>
        <w:t xml:space="preserve"> facilitate this, the teaching staff in St Patrick’s will ensure that: </w:t>
      </w:r>
    </w:p>
    <w:p w14:paraId="2B1D438D" w14:textId="43F9BE51"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Children will be encouraged to use mental calculations where appropriate</w:t>
      </w:r>
    </w:p>
    <w:p w14:paraId="72596A25" w14:textId="575DDA24"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Children will have the opportunity to discuss and develop a range of calculation strategies</w:t>
      </w:r>
    </w:p>
    <w:p w14:paraId="140B587B" w14:textId="15BFC3F1"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Teaching will encourage flexibility of thinking and utilisation of connections within mathematics</w:t>
      </w:r>
    </w:p>
    <w:p w14:paraId="5A28DEBD" w14:textId="24737B50"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Children’s computational skills will be developed and consolidated using a balance between practice and application in meaningful contexts</w:t>
      </w:r>
    </w:p>
    <w:p w14:paraId="2C9695D0" w14:textId="216ABAAF"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Opportunities will be provided for children to develop their estimation skills, and will be encouraged to estimate answers before completing calculations</w:t>
      </w:r>
    </w:p>
    <w:p w14:paraId="27FE1937" w14:textId="16889FB9" w:rsidR="00934FCD" w:rsidRPr="00A21026" w:rsidRDefault="00934FCD" w:rsidP="00FC2A4D">
      <w:pPr>
        <w:numPr>
          <w:ilvl w:val="0"/>
          <w:numId w:val="3"/>
        </w:numPr>
        <w:spacing w:before="100" w:beforeAutospacing="1" w:after="0" w:line="240" w:lineRule="auto"/>
        <w:rPr>
          <w:rFonts w:ascii="Calibri" w:hAnsi="Calibri" w:cs="Calibri"/>
          <w:i/>
          <w:sz w:val="24"/>
          <w:szCs w:val="24"/>
        </w:rPr>
      </w:pPr>
      <w:r w:rsidRPr="00A21026">
        <w:rPr>
          <w:rFonts w:ascii="Calibri" w:hAnsi="Calibri" w:cs="Calibri"/>
          <w:i/>
          <w:sz w:val="24"/>
          <w:szCs w:val="24"/>
        </w:rPr>
        <w:t>Teaching will place a strong emphasis on ensuring children gain a sound understanding of the Place Value basis of the number system</w:t>
      </w:r>
      <w:r w:rsidR="00A21026">
        <w:rPr>
          <w:rFonts w:ascii="Calibri" w:hAnsi="Calibri" w:cs="Calibri"/>
          <w:i/>
          <w:sz w:val="24"/>
          <w:szCs w:val="24"/>
        </w:rPr>
        <w:t>.</w:t>
      </w:r>
    </w:p>
    <w:p w14:paraId="5A1A25DA" w14:textId="77777777" w:rsidR="00934FCD" w:rsidRPr="004C4601" w:rsidRDefault="00934FCD" w:rsidP="00934FCD">
      <w:pPr>
        <w:rPr>
          <w:rFonts w:ascii="Calibri" w:hAnsi="Calibri" w:cs="Calibri"/>
          <w:sz w:val="28"/>
          <w:szCs w:val="28"/>
        </w:rPr>
      </w:pPr>
    </w:p>
    <w:p w14:paraId="62924FEC" w14:textId="3646AA08" w:rsidR="00934FCD" w:rsidRPr="004C4601" w:rsidRDefault="00934FCD" w:rsidP="00934FCD">
      <w:pPr>
        <w:rPr>
          <w:rFonts w:ascii="Calibri" w:hAnsi="Calibri" w:cs="Calibri"/>
          <w:b/>
          <w:sz w:val="28"/>
          <w:szCs w:val="28"/>
        </w:rPr>
      </w:pPr>
      <w:r w:rsidRPr="004C4601">
        <w:rPr>
          <w:rFonts w:ascii="Calibri" w:hAnsi="Calibri" w:cs="Calibri"/>
          <w:b/>
          <w:sz w:val="28"/>
          <w:szCs w:val="28"/>
        </w:rPr>
        <w:t>Shape and Space</w:t>
      </w:r>
    </w:p>
    <w:p w14:paraId="028D26D5" w14:textId="12642F03" w:rsidR="00934FCD" w:rsidRPr="00A21026" w:rsidRDefault="00934FCD" w:rsidP="00934FCD">
      <w:pPr>
        <w:rPr>
          <w:rFonts w:ascii="Calibri" w:hAnsi="Calibri" w:cs="Calibri"/>
          <w:sz w:val="24"/>
          <w:szCs w:val="24"/>
        </w:rPr>
      </w:pPr>
      <w:r w:rsidRPr="00A21026">
        <w:rPr>
          <w:rFonts w:ascii="Calibri" w:hAnsi="Calibri" w:cs="Calibri"/>
          <w:sz w:val="24"/>
          <w:szCs w:val="24"/>
        </w:rPr>
        <w:t xml:space="preserve">The Programme of Study specifies a progression of skills in Shape and Space for children to acquire as they develop their mathematical ability. </w:t>
      </w:r>
      <w:proofErr w:type="gramStart"/>
      <w:r w:rsidRPr="00A21026">
        <w:rPr>
          <w:rFonts w:ascii="Calibri" w:hAnsi="Calibri" w:cs="Calibri"/>
          <w:sz w:val="24"/>
          <w:szCs w:val="24"/>
        </w:rPr>
        <w:t>In order to</w:t>
      </w:r>
      <w:proofErr w:type="gramEnd"/>
      <w:r w:rsidRPr="00A21026">
        <w:rPr>
          <w:rFonts w:ascii="Calibri" w:hAnsi="Calibri" w:cs="Calibri"/>
          <w:sz w:val="24"/>
          <w:szCs w:val="24"/>
        </w:rPr>
        <w:t xml:space="preserve"> facilitate this, the teaching staff in St Patrick’s will ensure that: </w:t>
      </w:r>
    </w:p>
    <w:p w14:paraId="275C3A65" w14:textId="6DA5DBA4" w:rsidR="00934FCD" w:rsidRPr="00A21026" w:rsidRDefault="00934FCD" w:rsidP="00FC2A4D">
      <w:pPr>
        <w:numPr>
          <w:ilvl w:val="0"/>
          <w:numId w:val="5"/>
        </w:numPr>
        <w:spacing w:after="0" w:line="240" w:lineRule="auto"/>
        <w:rPr>
          <w:rFonts w:ascii="Calibri" w:hAnsi="Calibri" w:cs="Calibri"/>
          <w:i/>
          <w:sz w:val="24"/>
          <w:szCs w:val="24"/>
        </w:rPr>
      </w:pPr>
      <w:r w:rsidRPr="00A21026">
        <w:rPr>
          <w:rFonts w:ascii="Calibri" w:hAnsi="Calibri" w:cs="Calibri"/>
          <w:i/>
          <w:sz w:val="24"/>
          <w:szCs w:val="24"/>
        </w:rPr>
        <w:t>Teaching will place emphasis on observing and understanding the properties of 2-D and 3-D shapes</w:t>
      </w:r>
    </w:p>
    <w:p w14:paraId="5B0A0176" w14:textId="64A66F63" w:rsidR="00934FCD" w:rsidRPr="00A21026" w:rsidRDefault="00934FCD" w:rsidP="00FC2A4D">
      <w:pPr>
        <w:numPr>
          <w:ilvl w:val="0"/>
          <w:numId w:val="5"/>
        </w:numPr>
        <w:spacing w:after="0" w:line="240" w:lineRule="auto"/>
        <w:rPr>
          <w:rFonts w:ascii="Calibri" w:hAnsi="Calibri" w:cs="Calibri"/>
          <w:i/>
          <w:sz w:val="24"/>
          <w:szCs w:val="24"/>
        </w:rPr>
      </w:pPr>
      <w:r w:rsidRPr="00A21026">
        <w:rPr>
          <w:rFonts w:ascii="Calibri" w:hAnsi="Calibri" w:cs="Calibri"/>
          <w:i/>
          <w:sz w:val="24"/>
          <w:szCs w:val="24"/>
        </w:rPr>
        <w:t>Opportunities will be provided for the practical construction and investigation of shapes</w:t>
      </w:r>
    </w:p>
    <w:p w14:paraId="1EC42BDA" w14:textId="717E42EA" w:rsidR="00934FCD" w:rsidRPr="00A21026" w:rsidRDefault="00934FCD" w:rsidP="00FC2A4D">
      <w:pPr>
        <w:numPr>
          <w:ilvl w:val="0"/>
          <w:numId w:val="5"/>
        </w:numPr>
        <w:spacing w:after="0" w:line="240" w:lineRule="auto"/>
        <w:rPr>
          <w:rFonts w:ascii="Calibri" w:hAnsi="Calibri" w:cs="Calibri"/>
          <w:i/>
          <w:sz w:val="24"/>
          <w:szCs w:val="24"/>
        </w:rPr>
      </w:pPr>
      <w:r w:rsidRPr="00A21026">
        <w:rPr>
          <w:rFonts w:ascii="Calibri" w:hAnsi="Calibri" w:cs="Calibri"/>
          <w:i/>
          <w:sz w:val="24"/>
          <w:szCs w:val="24"/>
        </w:rPr>
        <w:t>Children will be given opportunities to explore position and movement in real-life contexts, utilising ICT.</w:t>
      </w:r>
    </w:p>
    <w:p w14:paraId="2AD3B7A5" w14:textId="77777777" w:rsidR="00A21026" w:rsidRPr="00A21026" w:rsidRDefault="00A21026" w:rsidP="00A21026">
      <w:pPr>
        <w:spacing w:after="0" w:line="240" w:lineRule="auto"/>
        <w:ind w:left="720"/>
        <w:rPr>
          <w:rFonts w:ascii="Calibri" w:hAnsi="Calibri" w:cs="Calibri"/>
          <w:i/>
          <w:sz w:val="28"/>
          <w:szCs w:val="28"/>
        </w:rPr>
      </w:pPr>
    </w:p>
    <w:p w14:paraId="4B2055B4" w14:textId="499448B7" w:rsidR="00934FCD" w:rsidRPr="004C4601" w:rsidRDefault="00934FCD" w:rsidP="00934FCD">
      <w:pPr>
        <w:rPr>
          <w:rFonts w:ascii="Calibri" w:hAnsi="Calibri" w:cs="Calibri"/>
          <w:b/>
          <w:sz w:val="28"/>
          <w:szCs w:val="28"/>
        </w:rPr>
      </w:pPr>
      <w:r w:rsidRPr="004C4601">
        <w:rPr>
          <w:rFonts w:ascii="Calibri" w:hAnsi="Calibri" w:cs="Calibri"/>
          <w:b/>
          <w:sz w:val="28"/>
          <w:szCs w:val="28"/>
        </w:rPr>
        <w:t>Measures</w:t>
      </w:r>
    </w:p>
    <w:p w14:paraId="5540481A" w14:textId="1AD5DA9D" w:rsidR="00934FCD" w:rsidRPr="00A21026" w:rsidRDefault="00934FCD" w:rsidP="00934FCD">
      <w:pPr>
        <w:rPr>
          <w:rFonts w:ascii="Calibri" w:hAnsi="Calibri" w:cs="Calibri"/>
          <w:sz w:val="24"/>
          <w:szCs w:val="24"/>
        </w:rPr>
      </w:pPr>
      <w:r w:rsidRPr="00A21026">
        <w:rPr>
          <w:rFonts w:ascii="Calibri" w:hAnsi="Calibri" w:cs="Calibri"/>
          <w:sz w:val="24"/>
          <w:szCs w:val="24"/>
        </w:rPr>
        <w:t xml:space="preserve">The programme of study specifies a progression of skills in measures for children to acquire as they develop their mathematical ability. </w:t>
      </w:r>
      <w:proofErr w:type="gramStart"/>
      <w:r w:rsidRPr="00A21026">
        <w:rPr>
          <w:rFonts w:ascii="Calibri" w:hAnsi="Calibri" w:cs="Calibri"/>
          <w:sz w:val="24"/>
          <w:szCs w:val="24"/>
        </w:rPr>
        <w:t>In order to</w:t>
      </w:r>
      <w:proofErr w:type="gramEnd"/>
      <w:r w:rsidRPr="00A21026">
        <w:rPr>
          <w:rFonts w:ascii="Calibri" w:hAnsi="Calibri" w:cs="Calibri"/>
          <w:sz w:val="24"/>
          <w:szCs w:val="24"/>
        </w:rPr>
        <w:t xml:space="preserve"> facilitate this, the teaching staff in St Patrick’s will ensure that:</w:t>
      </w:r>
    </w:p>
    <w:p w14:paraId="0A21C1F2" w14:textId="7EAB437E" w:rsidR="00934FCD" w:rsidRPr="00A21026" w:rsidRDefault="00934FCD" w:rsidP="00FC2A4D">
      <w:pPr>
        <w:numPr>
          <w:ilvl w:val="0"/>
          <w:numId w:val="4"/>
        </w:numPr>
        <w:spacing w:after="0" w:line="240" w:lineRule="auto"/>
        <w:rPr>
          <w:rFonts w:ascii="Calibri" w:hAnsi="Calibri" w:cs="Calibri"/>
          <w:i/>
          <w:sz w:val="24"/>
          <w:szCs w:val="24"/>
        </w:rPr>
      </w:pPr>
      <w:r w:rsidRPr="00A21026">
        <w:rPr>
          <w:rFonts w:ascii="Calibri" w:hAnsi="Calibri" w:cs="Calibri"/>
          <w:i/>
          <w:sz w:val="24"/>
          <w:szCs w:val="24"/>
        </w:rPr>
        <w:t>Children will use a range of measuring equipment in meaningful contexts, and be encouraged to make choices regarding the most suitable equipment</w:t>
      </w:r>
    </w:p>
    <w:p w14:paraId="1D7F09AB" w14:textId="28FCB6E0" w:rsidR="00934FCD" w:rsidRPr="00A21026" w:rsidRDefault="00934FCD" w:rsidP="00FC2A4D">
      <w:pPr>
        <w:numPr>
          <w:ilvl w:val="0"/>
          <w:numId w:val="4"/>
        </w:numPr>
        <w:spacing w:after="0" w:line="240" w:lineRule="auto"/>
        <w:rPr>
          <w:rFonts w:ascii="Calibri" w:hAnsi="Calibri" w:cs="Calibri"/>
          <w:i/>
          <w:sz w:val="24"/>
          <w:szCs w:val="24"/>
        </w:rPr>
      </w:pPr>
      <w:r w:rsidRPr="00A21026">
        <w:rPr>
          <w:rFonts w:ascii="Calibri" w:hAnsi="Calibri" w:cs="Calibri"/>
          <w:i/>
          <w:sz w:val="24"/>
          <w:szCs w:val="24"/>
        </w:rPr>
        <w:lastRenderedPageBreak/>
        <w:t>Children will follow a progression beginning with direct comparison, through measuring with non-standard units, to measuring with standard units with increasing accuracy</w:t>
      </w:r>
    </w:p>
    <w:p w14:paraId="557C6C72" w14:textId="480A93A6" w:rsidR="00934FCD" w:rsidRPr="00A21026" w:rsidRDefault="00934FCD" w:rsidP="00FC2A4D">
      <w:pPr>
        <w:numPr>
          <w:ilvl w:val="0"/>
          <w:numId w:val="4"/>
        </w:numPr>
        <w:spacing w:after="0" w:line="240" w:lineRule="auto"/>
        <w:rPr>
          <w:rFonts w:ascii="Calibri" w:hAnsi="Calibri" w:cs="Calibri"/>
          <w:i/>
          <w:sz w:val="24"/>
          <w:szCs w:val="24"/>
        </w:rPr>
      </w:pPr>
      <w:r w:rsidRPr="00A21026">
        <w:rPr>
          <w:rFonts w:ascii="Calibri" w:hAnsi="Calibri" w:cs="Calibri"/>
          <w:i/>
          <w:sz w:val="24"/>
          <w:szCs w:val="24"/>
        </w:rPr>
        <w:t>Children will be given opportunities to develop estimation skills in all measures</w:t>
      </w:r>
    </w:p>
    <w:p w14:paraId="21593BD0" w14:textId="77777777" w:rsidR="00934FCD" w:rsidRPr="00A21026" w:rsidRDefault="00934FCD" w:rsidP="00FC2A4D">
      <w:pPr>
        <w:numPr>
          <w:ilvl w:val="0"/>
          <w:numId w:val="4"/>
        </w:numPr>
        <w:spacing w:after="0" w:line="240" w:lineRule="auto"/>
        <w:rPr>
          <w:rFonts w:ascii="Calibri" w:hAnsi="Calibri" w:cs="Calibri"/>
          <w:i/>
          <w:sz w:val="24"/>
          <w:szCs w:val="24"/>
        </w:rPr>
      </w:pPr>
      <w:r w:rsidRPr="00A21026">
        <w:rPr>
          <w:rFonts w:ascii="Calibri" w:hAnsi="Calibri" w:cs="Calibri"/>
          <w:i/>
          <w:sz w:val="24"/>
          <w:szCs w:val="24"/>
        </w:rPr>
        <w:t>Teaching will place strong emphasis on ensuring that children understand that all measurement is approximate, and that they can make sensible decisions on the accuracy necessary in different situations.</w:t>
      </w:r>
    </w:p>
    <w:p w14:paraId="775871B3" w14:textId="77777777" w:rsidR="00934FCD" w:rsidRPr="00A21026" w:rsidRDefault="00934FCD" w:rsidP="00934FCD">
      <w:pPr>
        <w:rPr>
          <w:rFonts w:ascii="Calibri" w:hAnsi="Calibri" w:cs="Calibri"/>
          <w:b/>
          <w:sz w:val="24"/>
          <w:szCs w:val="24"/>
        </w:rPr>
      </w:pPr>
    </w:p>
    <w:p w14:paraId="322A18D5" w14:textId="30DFCF44" w:rsidR="00934FCD" w:rsidRPr="004C4601" w:rsidRDefault="00934FCD" w:rsidP="00934FCD">
      <w:pPr>
        <w:rPr>
          <w:rFonts w:ascii="Calibri" w:hAnsi="Calibri" w:cs="Calibri"/>
          <w:b/>
          <w:sz w:val="28"/>
          <w:szCs w:val="28"/>
        </w:rPr>
      </w:pPr>
      <w:r w:rsidRPr="004C4601">
        <w:rPr>
          <w:rFonts w:ascii="Calibri" w:hAnsi="Calibri" w:cs="Calibri"/>
          <w:b/>
          <w:sz w:val="28"/>
          <w:szCs w:val="28"/>
        </w:rPr>
        <w:t>Handling Data</w:t>
      </w:r>
    </w:p>
    <w:p w14:paraId="7CAF5248" w14:textId="4450D2F7" w:rsidR="00934FCD" w:rsidRPr="00A21026" w:rsidRDefault="00934FCD" w:rsidP="00934FCD">
      <w:pPr>
        <w:rPr>
          <w:rFonts w:ascii="Calibri" w:hAnsi="Calibri" w:cs="Calibri"/>
          <w:sz w:val="24"/>
          <w:szCs w:val="24"/>
        </w:rPr>
      </w:pPr>
      <w:r w:rsidRPr="00A21026">
        <w:rPr>
          <w:rFonts w:ascii="Calibri" w:hAnsi="Calibri" w:cs="Calibri"/>
          <w:sz w:val="24"/>
          <w:szCs w:val="24"/>
        </w:rPr>
        <w:t xml:space="preserve">The programme of study specifies a progression of skills in handling data for children to acquire as they develop their mathematical ability. </w:t>
      </w:r>
      <w:proofErr w:type="gramStart"/>
      <w:r w:rsidRPr="00A21026">
        <w:rPr>
          <w:rFonts w:ascii="Calibri" w:hAnsi="Calibri" w:cs="Calibri"/>
          <w:sz w:val="24"/>
          <w:szCs w:val="24"/>
        </w:rPr>
        <w:t>In order to</w:t>
      </w:r>
      <w:proofErr w:type="gramEnd"/>
      <w:r w:rsidRPr="00A21026">
        <w:rPr>
          <w:rFonts w:ascii="Calibri" w:hAnsi="Calibri" w:cs="Calibri"/>
          <w:sz w:val="24"/>
          <w:szCs w:val="24"/>
        </w:rPr>
        <w:t xml:space="preserve"> facilitate this, the teaching staff in St Patrick’s will ensure that: </w:t>
      </w:r>
    </w:p>
    <w:p w14:paraId="7DE3BF7A" w14:textId="217C6B8E" w:rsidR="00934FCD" w:rsidRPr="00A21026" w:rsidRDefault="00934FCD" w:rsidP="00FC2A4D">
      <w:pPr>
        <w:numPr>
          <w:ilvl w:val="0"/>
          <w:numId w:val="6"/>
        </w:numPr>
        <w:spacing w:after="0" w:line="240" w:lineRule="auto"/>
        <w:rPr>
          <w:rFonts w:ascii="Calibri" w:hAnsi="Calibri" w:cs="Calibri"/>
          <w:i/>
          <w:sz w:val="24"/>
          <w:szCs w:val="24"/>
        </w:rPr>
      </w:pPr>
      <w:r w:rsidRPr="00A21026">
        <w:rPr>
          <w:rFonts w:ascii="Calibri" w:hAnsi="Calibri" w:cs="Calibri"/>
          <w:i/>
          <w:iCs/>
          <w:sz w:val="24"/>
          <w:szCs w:val="24"/>
        </w:rPr>
        <w:t xml:space="preserve">Teaching </w:t>
      </w:r>
      <w:r w:rsidRPr="00A21026">
        <w:rPr>
          <w:rFonts w:ascii="Calibri" w:hAnsi="Calibri" w:cs="Calibri"/>
          <w:i/>
          <w:sz w:val="24"/>
          <w:szCs w:val="24"/>
        </w:rPr>
        <w:t>will be designed to ensure that children understand that the collection, representation and interpretation of data is a means through which real-life decisions can be made</w:t>
      </w:r>
    </w:p>
    <w:p w14:paraId="18CDF0BD" w14:textId="520042A2" w:rsidR="00934FCD" w:rsidRPr="00A21026" w:rsidRDefault="00934FCD" w:rsidP="00FC2A4D">
      <w:pPr>
        <w:numPr>
          <w:ilvl w:val="0"/>
          <w:numId w:val="6"/>
        </w:numPr>
        <w:spacing w:after="0" w:line="240" w:lineRule="auto"/>
        <w:rPr>
          <w:rFonts w:ascii="Calibri" w:hAnsi="Calibri" w:cs="Calibri"/>
          <w:i/>
          <w:sz w:val="24"/>
          <w:szCs w:val="24"/>
        </w:rPr>
      </w:pPr>
      <w:r w:rsidRPr="00A21026">
        <w:rPr>
          <w:rFonts w:ascii="Calibri" w:hAnsi="Calibri" w:cs="Calibri"/>
          <w:i/>
          <w:sz w:val="24"/>
          <w:szCs w:val="24"/>
        </w:rPr>
        <w:t xml:space="preserve"> Handling data skills are used as a means of solving problems, through a four-point process: Pose a question; Collect data; organise, display &amp; interpret data; Answer original question</w:t>
      </w:r>
    </w:p>
    <w:p w14:paraId="23A4CF8D" w14:textId="3A7891C5" w:rsidR="00934FCD" w:rsidRPr="00A21026" w:rsidRDefault="00934FCD" w:rsidP="00FC2A4D">
      <w:pPr>
        <w:numPr>
          <w:ilvl w:val="0"/>
          <w:numId w:val="6"/>
        </w:numPr>
        <w:spacing w:after="0" w:line="240" w:lineRule="auto"/>
        <w:rPr>
          <w:rFonts w:ascii="Calibri" w:hAnsi="Calibri" w:cs="Calibri"/>
          <w:i/>
          <w:sz w:val="24"/>
          <w:szCs w:val="24"/>
        </w:rPr>
      </w:pPr>
      <w:r w:rsidRPr="00A21026">
        <w:rPr>
          <w:rFonts w:ascii="Calibri" w:hAnsi="Calibri" w:cs="Calibri"/>
          <w:i/>
          <w:sz w:val="24"/>
          <w:szCs w:val="24"/>
        </w:rPr>
        <w:t>Children will be given opportunities to make decisions regarding what information is collected, how it is collected, how information is processed and how it is displayed</w:t>
      </w:r>
    </w:p>
    <w:p w14:paraId="1BA0D076" w14:textId="31DD5EB5" w:rsidR="00934FCD" w:rsidRPr="00A21026" w:rsidRDefault="00934FCD" w:rsidP="00FC2A4D">
      <w:pPr>
        <w:numPr>
          <w:ilvl w:val="0"/>
          <w:numId w:val="6"/>
        </w:numPr>
        <w:spacing w:after="0" w:line="240" w:lineRule="auto"/>
        <w:rPr>
          <w:rFonts w:ascii="Calibri" w:hAnsi="Calibri" w:cs="Calibri"/>
          <w:i/>
          <w:sz w:val="24"/>
          <w:szCs w:val="24"/>
        </w:rPr>
      </w:pPr>
      <w:r w:rsidRPr="00A21026">
        <w:rPr>
          <w:rFonts w:ascii="Calibri" w:hAnsi="Calibri" w:cs="Calibri"/>
          <w:i/>
          <w:sz w:val="24"/>
          <w:szCs w:val="24"/>
        </w:rPr>
        <w:t>Children will be given opportunities to apply data handling skills in a range of contexts, across subject areas</w:t>
      </w:r>
    </w:p>
    <w:p w14:paraId="036A03F5" w14:textId="38DEAB2B" w:rsidR="00934FCD" w:rsidRPr="00A21026" w:rsidRDefault="00934FCD" w:rsidP="00FC2A4D">
      <w:pPr>
        <w:numPr>
          <w:ilvl w:val="0"/>
          <w:numId w:val="6"/>
        </w:numPr>
        <w:spacing w:after="0" w:line="240" w:lineRule="auto"/>
        <w:rPr>
          <w:rFonts w:ascii="Calibri" w:hAnsi="Calibri" w:cs="Calibri"/>
          <w:i/>
          <w:sz w:val="24"/>
          <w:szCs w:val="24"/>
        </w:rPr>
      </w:pPr>
      <w:r w:rsidRPr="00A21026">
        <w:rPr>
          <w:rFonts w:ascii="Calibri" w:hAnsi="Calibri" w:cs="Calibri"/>
          <w:i/>
          <w:sz w:val="24"/>
          <w:szCs w:val="24"/>
        </w:rPr>
        <w:t>Children will be given opportunities to develop an increasing range of ICT based handling data skill</w:t>
      </w:r>
      <w:r w:rsidR="00080B36">
        <w:rPr>
          <w:rFonts w:ascii="Calibri" w:hAnsi="Calibri" w:cs="Calibri"/>
          <w:i/>
          <w:sz w:val="24"/>
          <w:szCs w:val="24"/>
        </w:rPr>
        <w:t>s.</w:t>
      </w:r>
    </w:p>
    <w:p w14:paraId="7E3A0045" w14:textId="77777777" w:rsidR="00934FCD" w:rsidRPr="004C4601" w:rsidRDefault="00934FCD" w:rsidP="00934FCD">
      <w:pPr>
        <w:rPr>
          <w:rFonts w:ascii="Calibri" w:hAnsi="Calibri" w:cs="Calibri"/>
          <w:sz w:val="28"/>
          <w:szCs w:val="28"/>
        </w:rPr>
      </w:pPr>
    </w:p>
    <w:p w14:paraId="56FA4454" w14:textId="3AE55E14" w:rsidR="00934FCD" w:rsidRPr="00A21026" w:rsidRDefault="00A21026" w:rsidP="00934FCD">
      <w:pPr>
        <w:rPr>
          <w:rFonts w:ascii="Calibri" w:hAnsi="Calibri" w:cs="Calibri"/>
          <w:b/>
          <w:sz w:val="28"/>
          <w:szCs w:val="28"/>
        </w:rPr>
      </w:pPr>
      <w:r>
        <w:rPr>
          <w:rFonts w:ascii="Calibri" w:hAnsi="Calibri" w:cs="Calibri"/>
          <w:b/>
          <w:sz w:val="28"/>
          <w:szCs w:val="28"/>
        </w:rPr>
        <w:t xml:space="preserve">5. </w:t>
      </w:r>
      <w:r w:rsidR="00934FCD" w:rsidRPr="004C4601">
        <w:rPr>
          <w:rFonts w:ascii="Calibri" w:hAnsi="Calibri" w:cs="Calibri"/>
          <w:b/>
          <w:sz w:val="28"/>
          <w:szCs w:val="28"/>
        </w:rPr>
        <w:t>Teaching Methods and Approaches</w:t>
      </w:r>
    </w:p>
    <w:p w14:paraId="081E0108" w14:textId="72849430"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 xml:space="preserve">At St Patrick’s, </w:t>
      </w:r>
      <w:r w:rsidRPr="00A21026">
        <w:rPr>
          <w:rFonts w:ascii="Calibri" w:hAnsi="Calibri" w:cs="Calibri"/>
          <w:sz w:val="24"/>
          <w:szCs w:val="24"/>
        </w:rPr>
        <w:t>lessons follow the Abacus scheme to develop reasoning skills through a mastery-style approach to learning, following closely the Singapore method. Lessons aim to:</w:t>
      </w:r>
    </w:p>
    <w:p w14:paraId="021A43C3"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build upon prior knowledge</w:t>
      </w:r>
    </w:p>
    <w:p w14:paraId="44A637A0"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use practical equipment before moving to pictorial and abstract representations</w:t>
      </w:r>
    </w:p>
    <w:p w14:paraId="37B0E047"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encourage mathematical discussion</w:t>
      </w:r>
    </w:p>
    <w:p w14:paraId="1798C489"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develop conceptual understanding</w:t>
      </w:r>
    </w:p>
    <w:p w14:paraId="5AB86CD9"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promote mathematical vocabulary</w:t>
      </w:r>
    </w:p>
    <w:p w14:paraId="703499B2" w14:textId="77777777" w:rsidR="00934FCD" w:rsidRPr="00A21026" w:rsidRDefault="00934FCD" w:rsidP="00FC2A4D">
      <w:pPr>
        <w:numPr>
          <w:ilvl w:val="0"/>
          <w:numId w:val="10"/>
        </w:numPr>
        <w:spacing w:after="0" w:line="240" w:lineRule="auto"/>
        <w:rPr>
          <w:rFonts w:ascii="Calibri" w:hAnsi="Calibri" w:cs="Calibri"/>
          <w:i/>
          <w:iCs/>
          <w:sz w:val="24"/>
          <w:szCs w:val="24"/>
        </w:rPr>
      </w:pPr>
      <w:r w:rsidRPr="00A21026">
        <w:rPr>
          <w:rFonts w:ascii="Calibri" w:hAnsi="Calibri" w:cs="Calibri"/>
          <w:i/>
          <w:iCs/>
          <w:sz w:val="24"/>
          <w:szCs w:val="24"/>
        </w:rPr>
        <w:t>provide opportunities for independent application.</w:t>
      </w:r>
    </w:p>
    <w:p w14:paraId="2CF92BD7" w14:textId="77777777" w:rsidR="00934FCD" w:rsidRPr="009F2486" w:rsidRDefault="00934FCD" w:rsidP="00934FCD">
      <w:pPr>
        <w:rPr>
          <w:rFonts w:ascii="Calibri" w:hAnsi="Calibri" w:cs="Calibri"/>
          <w:sz w:val="28"/>
          <w:szCs w:val="28"/>
        </w:rPr>
      </w:pPr>
    </w:p>
    <w:p w14:paraId="00F16E33" w14:textId="6E35DF0D" w:rsidR="00934FCD" w:rsidRPr="00A21026" w:rsidRDefault="00934FCD" w:rsidP="00934FCD">
      <w:pPr>
        <w:rPr>
          <w:rFonts w:ascii="Calibri" w:hAnsi="Calibri" w:cs="Calibri"/>
          <w:sz w:val="24"/>
          <w:szCs w:val="24"/>
        </w:rPr>
      </w:pPr>
      <w:r w:rsidRPr="00A21026">
        <w:rPr>
          <w:rFonts w:ascii="Calibri" w:hAnsi="Calibri" w:cs="Calibri"/>
          <w:sz w:val="24"/>
          <w:szCs w:val="24"/>
        </w:rPr>
        <w:t>In lessons, Teachers use:</w:t>
      </w:r>
    </w:p>
    <w:p w14:paraId="491D4337"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whole-class teaching</w:t>
      </w:r>
    </w:p>
    <w:p w14:paraId="02A860AA"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guided group work</w:t>
      </w:r>
    </w:p>
    <w:p w14:paraId="109103DF"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partner discussion</w:t>
      </w:r>
    </w:p>
    <w:p w14:paraId="264E38A4"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independent practice</w:t>
      </w:r>
    </w:p>
    <w:p w14:paraId="21DF9FA8"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investigative activities</w:t>
      </w:r>
    </w:p>
    <w:p w14:paraId="1AFCACBA" w14:textId="77777777"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retrieval practice</w:t>
      </w:r>
    </w:p>
    <w:p w14:paraId="0EBAC880" w14:textId="1B3BA819" w:rsidR="00934FCD" w:rsidRPr="00A21026" w:rsidRDefault="00934FCD" w:rsidP="00FC2A4D">
      <w:pPr>
        <w:numPr>
          <w:ilvl w:val="0"/>
          <w:numId w:val="11"/>
        </w:numPr>
        <w:spacing w:after="0" w:line="240" w:lineRule="auto"/>
        <w:rPr>
          <w:rFonts w:ascii="Calibri" w:hAnsi="Calibri" w:cs="Calibri"/>
          <w:i/>
          <w:iCs/>
          <w:sz w:val="24"/>
          <w:szCs w:val="24"/>
        </w:rPr>
      </w:pPr>
      <w:r w:rsidRPr="00A21026">
        <w:rPr>
          <w:rFonts w:ascii="Calibri" w:hAnsi="Calibri" w:cs="Calibri"/>
          <w:i/>
          <w:iCs/>
          <w:sz w:val="24"/>
          <w:szCs w:val="24"/>
        </w:rPr>
        <w:t>questioning to deepen understanding.</w:t>
      </w:r>
    </w:p>
    <w:p w14:paraId="5EE69437" w14:textId="1236181E" w:rsidR="00934FCD" w:rsidRDefault="00934FCD" w:rsidP="00934FCD">
      <w:pPr>
        <w:rPr>
          <w:rFonts w:ascii="Calibri" w:hAnsi="Calibri" w:cs="Calibri"/>
          <w:sz w:val="24"/>
          <w:szCs w:val="24"/>
        </w:rPr>
      </w:pPr>
      <w:r w:rsidRPr="00A21026">
        <w:rPr>
          <w:rFonts w:ascii="Calibri" w:hAnsi="Calibri" w:cs="Calibri"/>
          <w:sz w:val="24"/>
          <w:szCs w:val="24"/>
        </w:rPr>
        <w:lastRenderedPageBreak/>
        <w:t>In EYFS, the aim is to have prepared the children by the end of the year for a daily 45-minute maths lesson.</w:t>
      </w:r>
    </w:p>
    <w:p w14:paraId="24139E3C" w14:textId="77777777" w:rsidR="00A21026" w:rsidRPr="00A21026" w:rsidRDefault="00A21026" w:rsidP="00934FCD">
      <w:pPr>
        <w:rPr>
          <w:rFonts w:ascii="Calibri" w:hAnsi="Calibri" w:cs="Calibri"/>
          <w:sz w:val="24"/>
          <w:szCs w:val="24"/>
        </w:rPr>
      </w:pPr>
    </w:p>
    <w:p w14:paraId="4ED0F1D9" w14:textId="5118EAFC" w:rsidR="00934FCD" w:rsidRPr="00A21026" w:rsidRDefault="00934FCD" w:rsidP="00934FCD">
      <w:pPr>
        <w:rPr>
          <w:rFonts w:ascii="Calibri" w:hAnsi="Calibri" w:cs="Calibri"/>
          <w:sz w:val="24"/>
          <w:szCs w:val="24"/>
        </w:rPr>
      </w:pPr>
      <w:r w:rsidRPr="00A21026">
        <w:rPr>
          <w:rFonts w:ascii="Calibri" w:hAnsi="Calibri" w:cs="Calibri"/>
          <w:sz w:val="24"/>
          <w:szCs w:val="24"/>
        </w:rPr>
        <w:t>The teaching of maths at</w:t>
      </w:r>
      <w:r w:rsidR="009850A3">
        <w:rPr>
          <w:rFonts w:ascii="Calibri" w:hAnsi="Calibri" w:cs="Calibri"/>
          <w:sz w:val="24"/>
          <w:szCs w:val="24"/>
        </w:rPr>
        <w:t xml:space="preserve"> St Patrick’s</w:t>
      </w:r>
      <w:r w:rsidRPr="00A21026">
        <w:rPr>
          <w:rFonts w:ascii="Calibri" w:hAnsi="Calibri" w:cs="Calibri"/>
          <w:sz w:val="24"/>
          <w:szCs w:val="24"/>
        </w:rPr>
        <w:t xml:space="preserve"> provides opportunities for:</w:t>
      </w:r>
    </w:p>
    <w:p w14:paraId="40DAF2F0"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Group work </w:t>
      </w:r>
    </w:p>
    <w:p w14:paraId="2AA6CA9D"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Paired work </w:t>
      </w:r>
    </w:p>
    <w:p w14:paraId="5BB7B250"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Whole class teaching </w:t>
      </w:r>
    </w:p>
    <w:p w14:paraId="314099A1"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Individual work </w:t>
      </w:r>
    </w:p>
    <w:p w14:paraId="165284EA" w14:textId="77777777" w:rsidR="00934FCD" w:rsidRPr="004C4601" w:rsidRDefault="00934FCD" w:rsidP="00934FCD">
      <w:pPr>
        <w:ind w:left="360"/>
        <w:rPr>
          <w:rFonts w:ascii="Calibri" w:hAnsi="Calibri" w:cs="Calibri"/>
          <w:sz w:val="28"/>
          <w:szCs w:val="28"/>
        </w:rPr>
      </w:pPr>
    </w:p>
    <w:p w14:paraId="76C1CD29" w14:textId="77777777" w:rsidR="00934FCD" w:rsidRPr="00A21026" w:rsidRDefault="00934FCD" w:rsidP="00934FCD">
      <w:pPr>
        <w:rPr>
          <w:rFonts w:ascii="Calibri" w:hAnsi="Calibri" w:cs="Calibri"/>
          <w:sz w:val="24"/>
          <w:szCs w:val="24"/>
        </w:rPr>
      </w:pPr>
      <w:r w:rsidRPr="00A21026">
        <w:rPr>
          <w:rFonts w:ascii="Calibri" w:hAnsi="Calibri" w:cs="Calibri"/>
          <w:sz w:val="24"/>
          <w:szCs w:val="24"/>
        </w:rPr>
        <w:t>Children engage in:</w:t>
      </w:r>
    </w:p>
    <w:p w14:paraId="03E89B07"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The development of mental strategies </w:t>
      </w:r>
    </w:p>
    <w:p w14:paraId="0D901C36"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Written methods </w:t>
      </w:r>
    </w:p>
    <w:p w14:paraId="6C96EDB9"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Practical work </w:t>
      </w:r>
    </w:p>
    <w:p w14:paraId="752AD58E"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Investigational work </w:t>
      </w:r>
    </w:p>
    <w:p w14:paraId="074F9277"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Problem- solving </w:t>
      </w:r>
    </w:p>
    <w:p w14:paraId="12B285AC"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Mathematical discussion </w:t>
      </w:r>
    </w:p>
    <w:p w14:paraId="65BED1ED" w14:textId="77777777" w:rsidR="00934FCD" w:rsidRPr="00A21026" w:rsidRDefault="00934FCD" w:rsidP="00FC2A4D">
      <w:pPr>
        <w:numPr>
          <w:ilvl w:val="0"/>
          <w:numId w:val="1"/>
        </w:numPr>
        <w:spacing w:after="0" w:line="240" w:lineRule="auto"/>
        <w:rPr>
          <w:rFonts w:ascii="Calibri" w:hAnsi="Calibri" w:cs="Calibri"/>
          <w:i/>
          <w:sz w:val="24"/>
          <w:szCs w:val="24"/>
        </w:rPr>
      </w:pPr>
      <w:r w:rsidRPr="00A21026">
        <w:rPr>
          <w:rFonts w:ascii="Calibri" w:hAnsi="Calibri" w:cs="Calibri"/>
          <w:i/>
          <w:sz w:val="24"/>
          <w:szCs w:val="24"/>
        </w:rPr>
        <w:t xml:space="preserve">Consolidation of basic skills and routines </w:t>
      </w:r>
    </w:p>
    <w:p w14:paraId="64886503" w14:textId="77777777" w:rsidR="00934FCD" w:rsidRPr="004C4601" w:rsidRDefault="00934FCD" w:rsidP="00934FCD">
      <w:pPr>
        <w:rPr>
          <w:rFonts w:ascii="Calibri" w:hAnsi="Calibri" w:cs="Calibri"/>
          <w:sz w:val="28"/>
          <w:szCs w:val="28"/>
        </w:rPr>
      </w:pPr>
    </w:p>
    <w:p w14:paraId="5F97FDDA" w14:textId="77777777" w:rsidR="00934FCD" w:rsidRPr="00A21026" w:rsidRDefault="00934FCD" w:rsidP="00934FCD">
      <w:pPr>
        <w:rPr>
          <w:rFonts w:ascii="Calibri" w:hAnsi="Calibri" w:cs="Calibri"/>
          <w:sz w:val="24"/>
          <w:szCs w:val="24"/>
        </w:rPr>
      </w:pPr>
      <w:r w:rsidRPr="00A21026">
        <w:rPr>
          <w:rFonts w:ascii="Calibri" w:hAnsi="Calibri" w:cs="Calibri"/>
          <w:sz w:val="24"/>
          <w:szCs w:val="24"/>
        </w:rPr>
        <w:t>Across all year groups, a CPA (Concrete, Pictorial, Abstract) approach will be used where appropriate.</w:t>
      </w:r>
    </w:p>
    <w:p w14:paraId="46EF38DA" w14:textId="0C56F1FF" w:rsidR="00934FCD" w:rsidRPr="00A21026" w:rsidRDefault="00934FCD" w:rsidP="00934FCD">
      <w:pPr>
        <w:rPr>
          <w:rFonts w:ascii="Calibri" w:hAnsi="Calibri" w:cs="Calibri"/>
          <w:sz w:val="24"/>
          <w:szCs w:val="24"/>
        </w:rPr>
      </w:pPr>
      <w:r w:rsidRPr="00A21026">
        <w:rPr>
          <w:rFonts w:ascii="Calibri" w:hAnsi="Calibri" w:cs="Calibri"/>
          <w:sz w:val="24"/>
          <w:szCs w:val="24"/>
        </w:rPr>
        <w:t>Teaching follows the CPA approach where appropriate. Children learn by progressing through:</w:t>
      </w:r>
    </w:p>
    <w:p w14:paraId="6264D10B" w14:textId="77777777" w:rsidR="00934FCD" w:rsidRPr="00A21026" w:rsidRDefault="00934FCD" w:rsidP="00934FCD">
      <w:pPr>
        <w:rPr>
          <w:rFonts w:ascii="Calibri" w:hAnsi="Calibri" w:cs="Calibri"/>
          <w:i/>
          <w:iCs/>
          <w:sz w:val="24"/>
          <w:szCs w:val="24"/>
        </w:rPr>
      </w:pPr>
      <w:r w:rsidRPr="00A21026">
        <w:rPr>
          <w:rFonts w:ascii="Calibri" w:hAnsi="Calibri" w:cs="Calibri"/>
          <w:i/>
          <w:iCs/>
          <w:sz w:val="24"/>
          <w:szCs w:val="24"/>
        </w:rPr>
        <w:t>Concrete</w:t>
      </w:r>
    </w:p>
    <w:p w14:paraId="38EA8F6F" w14:textId="63E06949" w:rsidR="00934FCD" w:rsidRPr="00A21026" w:rsidRDefault="00934FCD" w:rsidP="00FC2A4D">
      <w:pPr>
        <w:numPr>
          <w:ilvl w:val="0"/>
          <w:numId w:val="14"/>
        </w:numPr>
        <w:spacing w:after="0" w:line="240" w:lineRule="auto"/>
        <w:rPr>
          <w:rFonts w:ascii="Calibri" w:hAnsi="Calibri" w:cs="Calibri"/>
          <w:i/>
          <w:iCs/>
          <w:sz w:val="24"/>
          <w:szCs w:val="24"/>
        </w:rPr>
      </w:pPr>
      <w:r w:rsidRPr="00A21026">
        <w:rPr>
          <w:rFonts w:ascii="Calibri" w:hAnsi="Calibri" w:cs="Calibri"/>
          <w:i/>
          <w:iCs/>
          <w:sz w:val="24"/>
          <w:szCs w:val="24"/>
        </w:rPr>
        <w:t>manipulatives such as counters, cubes, place value equipment, bead strings and number lines</w:t>
      </w:r>
    </w:p>
    <w:p w14:paraId="198D7456" w14:textId="77777777" w:rsidR="00934FCD" w:rsidRPr="00A21026" w:rsidRDefault="00934FCD" w:rsidP="00934FCD">
      <w:pPr>
        <w:rPr>
          <w:rFonts w:ascii="Calibri" w:hAnsi="Calibri" w:cs="Calibri"/>
          <w:i/>
          <w:iCs/>
          <w:sz w:val="24"/>
          <w:szCs w:val="24"/>
        </w:rPr>
      </w:pPr>
      <w:r w:rsidRPr="00A21026">
        <w:rPr>
          <w:rFonts w:ascii="Calibri" w:hAnsi="Calibri" w:cs="Calibri"/>
          <w:i/>
          <w:iCs/>
          <w:sz w:val="24"/>
          <w:szCs w:val="24"/>
        </w:rPr>
        <w:t>Pictorial</w:t>
      </w:r>
    </w:p>
    <w:p w14:paraId="62B4C701" w14:textId="77777777" w:rsidR="00934FCD" w:rsidRPr="00A21026" w:rsidRDefault="00934FCD" w:rsidP="00FC2A4D">
      <w:pPr>
        <w:numPr>
          <w:ilvl w:val="0"/>
          <w:numId w:val="13"/>
        </w:numPr>
        <w:spacing w:after="0" w:line="240" w:lineRule="auto"/>
        <w:rPr>
          <w:rFonts w:ascii="Calibri" w:hAnsi="Calibri" w:cs="Calibri"/>
          <w:i/>
          <w:iCs/>
          <w:sz w:val="24"/>
          <w:szCs w:val="24"/>
        </w:rPr>
      </w:pPr>
      <w:r w:rsidRPr="00A21026">
        <w:rPr>
          <w:rFonts w:ascii="Calibri" w:hAnsi="Calibri" w:cs="Calibri"/>
          <w:i/>
          <w:iCs/>
          <w:sz w:val="24"/>
          <w:szCs w:val="24"/>
        </w:rPr>
        <w:t>diagrams</w:t>
      </w:r>
    </w:p>
    <w:p w14:paraId="4C43614E" w14:textId="77777777" w:rsidR="00934FCD" w:rsidRPr="00A21026" w:rsidRDefault="00934FCD" w:rsidP="00FC2A4D">
      <w:pPr>
        <w:numPr>
          <w:ilvl w:val="0"/>
          <w:numId w:val="13"/>
        </w:numPr>
        <w:spacing w:after="0" w:line="240" w:lineRule="auto"/>
        <w:rPr>
          <w:rFonts w:ascii="Calibri" w:hAnsi="Calibri" w:cs="Calibri"/>
          <w:i/>
          <w:iCs/>
          <w:sz w:val="24"/>
          <w:szCs w:val="24"/>
        </w:rPr>
      </w:pPr>
      <w:r w:rsidRPr="00A21026">
        <w:rPr>
          <w:rFonts w:ascii="Calibri" w:hAnsi="Calibri" w:cs="Calibri"/>
          <w:i/>
          <w:iCs/>
          <w:sz w:val="24"/>
          <w:szCs w:val="24"/>
        </w:rPr>
        <w:t>bar models</w:t>
      </w:r>
    </w:p>
    <w:p w14:paraId="4FF8D569" w14:textId="77777777" w:rsidR="00934FCD" w:rsidRPr="00A21026" w:rsidRDefault="00934FCD" w:rsidP="00FC2A4D">
      <w:pPr>
        <w:numPr>
          <w:ilvl w:val="0"/>
          <w:numId w:val="13"/>
        </w:numPr>
        <w:spacing w:after="0" w:line="240" w:lineRule="auto"/>
        <w:rPr>
          <w:rFonts w:ascii="Calibri" w:hAnsi="Calibri" w:cs="Calibri"/>
          <w:i/>
          <w:iCs/>
          <w:sz w:val="24"/>
          <w:szCs w:val="24"/>
        </w:rPr>
      </w:pPr>
      <w:r w:rsidRPr="00A21026">
        <w:rPr>
          <w:rFonts w:ascii="Calibri" w:hAnsi="Calibri" w:cs="Calibri"/>
          <w:i/>
          <w:iCs/>
          <w:sz w:val="24"/>
          <w:szCs w:val="24"/>
        </w:rPr>
        <w:t>number representations</w:t>
      </w:r>
    </w:p>
    <w:p w14:paraId="1F0ABF6F" w14:textId="6464F3C9" w:rsidR="00934FCD" w:rsidRPr="00A21026" w:rsidRDefault="00934FCD" w:rsidP="00FC2A4D">
      <w:pPr>
        <w:numPr>
          <w:ilvl w:val="0"/>
          <w:numId w:val="13"/>
        </w:numPr>
        <w:spacing w:after="0" w:line="240" w:lineRule="auto"/>
        <w:rPr>
          <w:rFonts w:ascii="Calibri" w:hAnsi="Calibri" w:cs="Calibri"/>
          <w:i/>
          <w:iCs/>
          <w:sz w:val="24"/>
          <w:szCs w:val="24"/>
        </w:rPr>
      </w:pPr>
      <w:r w:rsidRPr="00A21026">
        <w:rPr>
          <w:rFonts w:ascii="Calibri" w:hAnsi="Calibri" w:cs="Calibri"/>
          <w:i/>
          <w:iCs/>
          <w:sz w:val="24"/>
          <w:szCs w:val="24"/>
        </w:rPr>
        <w:t>drawings</w:t>
      </w:r>
    </w:p>
    <w:p w14:paraId="7A5ECE00" w14:textId="77777777" w:rsidR="00934FCD" w:rsidRPr="00A21026" w:rsidRDefault="00934FCD" w:rsidP="00934FCD">
      <w:pPr>
        <w:rPr>
          <w:rFonts w:ascii="Calibri" w:hAnsi="Calibri" w:cs="Calibri"/>
          <w:i/>
          <w:iCs/>
          <w:sz w:val="24"/>
          <w:szCs w:val="24"/>
        </w:rPr>
      </w:pPr>
      <w:r w:rsidRPr="00A21026">
        <w:rPr>
          <w:rFonts w:ascii="Calibri" w:hAnsi="Calibri" w:cs="Calibri"/>
          <w:i/>
          <w:iCs/>
          <w:sz w:val="24"/>
          <w:szCs w:val="24"/>
        </w:rPr>
        <w:t>Abstract</w:t>
      </w:r>
    </w:p>
    <w:p w14:paraId="2211DD8C" w14:textId="77777777" w:rsidR="00934FCD" w:rsidRPr="00A21026" w:rsidRDefault="00934FCD" w:rsidP="00FC2A4D">
      <w:pPr>
        <w:numPr>
          <w:ilvl w:val="0"/>
          <w:numId w:val="12"/>
        </w:numPr>
        <w:spacing w:after="0" w:line="240" w:lineRule="auto"/>
        <w:rPr>
          <w:rFonts w:ascii="Calibri" w:hAnsi="Calibri" w:cs="Calibri"/>
          <w:i/>
          <w:iCs/>
          <w:sz w:val="24"/>
          <w:szCs w:val="24"/>
        </w:rPr>
      </w:pPr>
      <w:r w:rsidRPr="00A21026">
        <w:rPr>
          <w:rFonts w:ascii="Calibri" w:hAnsi="Calibri" w:cs="Calibri"/>
          <w:i/>
          <w:iCs/>
          <w:sz w:val="24"/>
          <w:szCs w:val="24"/>
        </w:rPr>
        <w:t>written calculations</w:t>
      </w:r>
    </w:p>
    <w:p w14:paraId="226D0DF7" w14:textId="77777777" w:rsidR="00934FCD" w:rsidRPr="00A21026" w:rsidRDefault="00934FCD" w:rsidP="00FC2A4D">
      <w:pPr>
        <w:numPr>
          <w:ilvl w:val="0"/>
          <w:numId w:val="12"/>
        </w:numPr>
        <w:spacing w:after="0" w:line="240" w:lineRule="auto"/>
        <w:rPr>
          <w:rFonts w:ascii="Calibri" w:hAnsi="Calibri" w:cs="Calibri"/>
          <w:i/>
          <w:iCs/>
          <w:sz w:val="24"/>
          <w:szCs w:val="24"/>
        </w:rPr>
      </w:pPr>
      <w:r w:rsidRPr="00A21026">
        <w:rPr>
          <w:rFonts w:ascii="Calibri" w:hAnsi="Calibri" w:cs="Calibri"/>
          <w:i/>
          <w:iCs/>
          <w:sz w:val="24"/>
          <w:szCs w:val="24"/>
        </w:rPr>
        <w:t>symbols</w:t>
      </w:r>
    </w:p>
    <w:p w14:paraId="4CBD88DB" w14:textId="77777777" w:rsidR="00934FCD" w:rsidRPr="00A21026" w:rsidRDefault="00934FCD" w:rsidP="00FC2A4D">
      <w:pPr>
        <w:numPr>
          <w:ilvl w:val="0"/>
          <w:numId w:val="12"/>
        </w:numPr>
        <w:spacing w:after="0" w:line="240" w:lineRule="auto"/>
        <w:rPr>
          <w:rFonts w:ascii="Calibri" w:hAnsi="Calibri" w:cs="Calibri"/>
          <w:i/>
          <w:iCs/>
          <w:sz w:val="24"/>
          <w:szCs w:val="24"/>
        </w:rPr>
      </w:pPr>
      <w:r w:rsidRPr="00A21026">
        <w:rPr>
          <w:rFonts w:ascii="Calibri" w:hAnsi="Calibri" w:cs="Calibri"/>
          <w:i/>
          <w:iCs/>
          <w:sz w:val="24"/>
          <w:szCs w:val="24"/>
        </w:rPr>
        <w:t>mathematical notation</w:t>
      </w:r>
    </w:p>
    <w:p w14:paraId="1E382861" w14:textId="77777777" w:rsidR="00934FCD" w:rsidRPr="00A21026" w:rsidRDefault="00934FCD" w:rsidP="00934FCD">
      <w:pPr>
        <w:rPr>
          <w:rFonts w:ascii="Calibri" w:hAnsi="Calibri" w:cs="Calibri"/>
          <w:sz w:val="24"/>
          <w:szCs w:val="24"/>
        </w:rPr>
      </w:pPr>
    </w:p>
    <w:p w14:paraId="6B71DD83" w14:textId="77777777" w:rsidR="00934FCD" w:rsidRPr="00A21026" w:rsidRDefault="00934FCD" w:rsidP="00934FCD">
      <w:pPr>
        <w:rPr>
          <w:rFonts w:ascii="Calibri" w:hAnsi="Calibri" w:cs="Calibri"/>
          <w:sz w:val="24"/>
          <w:szCs w:val="24"/>
        </w:rPr>
      </w:pPr>
      <w:r w:rsidRPr="00A21026">
        <w:rPr>
          <w:rFonts w:ascii="Calibri" w:hAnsi="Calibri" w:cs="Calibri"/>
          <w:sz w:val="24"/>
          <w:szCs w:val="24"/>
        </w:rPr>
        <w:t>Children may move flexibly between these stages depending on their understanding.</w:t>
      </w:r>
    </w:p>
    <w:p w14:paraId="0A4BE759" w14:textId="77777777" w:rsidR="00934FCD" w:rsidRPr="00A21026" w:rsidRDefault="00934FCD" w:rsidP="00934FCD">
      <w:pPr>
        <w:rPr>
          <w:rFonts w:ascii="Calibri" w:hAnsi="Calibri" w:cs="Calibri"/>
          <w:sz w:val="24"/>
          <w:szCs w:val="24"/>
        </w:rPr>
      </w:pPr>
    </w:p>
    <w:p w14:paraId="4B989E29" w14:textId="0FE94C4D" w:rsidR="00934FCD" w:rsidRPr="00A21026" w:rsidRDefault="00934FCD" w:rsidP="00934FCD">
      <w:pPr>
        <w:rPr>
          <w:rFonts w:ascii="Calibri" w:hAnsi="Calibri" w:cs="Calibri"/>
          <w:sz w:val="24"/>
          <w:szCs w:val="24"/>
        </w:rPr>
      </w:pPr>
      <w:r w:rsidRPr="00A21026">
        <w:rPr>
          <w:rFonts w:ascii="Calibri" w:hAnsi="Calibri" w:cs="Calibri"/>
          <w:sz w:val="24"/>
          <w:szCs w:val="24"/>
        </w:rPr>
        <w:lastRenderedPageBreak/>
        <w:t>At St Patrick’s,</w:t>
      </w:r>
      <w:r w:rsidRPr="00A21026">
        <w:rPr>
          <w:rFonts w:ascii="Calibri" w:hAnsi="Calibri" w:cs="Calibri"/>
          <w:color w:val="FF0000"/>
          <w:sz w:val="24"/>
          <w:szCs w:val="24"/>
        </w:rPr>
        <w:t xml:space="preserve"> </w:t>
      </w:r>
      <w:r w:rsidRPr="00A21026">
        <w:rPr>
          <w:rFonts w:ascii="Calibri" w:hAnsi="Calibri" w:cs="Calibri"/>
          <w:sz w:val="24"/>
          <w:szCs w:val="24"/>
        </w:rPr>
        <w:t xml:space="preserve">we recognise the importance of establishing a secure foundation in mental calculation and recall of number facts before standard written methods are introduced. Additionally, vocabulary is explicitly taught throughout every lesson. </w:t>
      </w:r>
    </w:p>
    <w:p w14:paraId="2D0C48A9" w14:textId="0420D721" w:rsidR="00934FCD" w:rsidRPr="00A21026" w:rsidRDefault="00934FCD" w:rsidP="00934FCD">
      <w:pPr>
        <w:rPr>
          <w:rFonts w:ascii="Calibri" w:hAnsi="Calibri" w:cs="Calibri"/>
          <w:sz w:val="24"/>
          <w:szCs w:val="24"/>
        </w:rPr>
      </w:pPr>
      <w:r w:rsidRPr="00A21026">
        <w:rPr>
          <w:rFonts w:ascii="Calibri" w:hAnsi="Calibri" w:cs="Calibri"/>
          <w:sz w:val="24"/>
          <w:szCs w:val="24"/>
        </w:rPr>
        <w:t>Teachers:</w:t>
      </w:r>
    </w:p>
    <w:p w14:paraId="4B4C389C" w14:textId="77777777" w:rsidR="00934FCD" w:rsidRPr="00A21026" w:rsidRDefault="00934FCD" w:rsidP="00FC2A4D">
      <w:pPr>
        <w:numPr>
          <w:ilvl w:val="0"/>
          <w:numId w:val="15"/>
        </w:numPr>
        <w:spacing w:after="0" w:line="240" w:lineRule="auto"/>
        <w:rPr>
          <w:rFonts w:ascii="Calibri" w:hAnsi="Calibri" w:cs="Calibri"/>
          <w:sz w:val="24"/>
          <w:szCs w:val="24"/>
        </w:rPr>
      </w:pPr>
      <w:proofErr w:type="gramStart"/>
      <w:r w:rsidRPr="00A21026">
        <w:rPr>
          <w:rFonts w:ascii="Calibri" w:hAnsi="Calibri" w:cs="Calibri"/>
          <w:sz w:val="24"/>
          <w:szCs w:val="24"/>
        </w:rPr>
        <w:t>model</w:t>
      </w:r>
      <w:proofErr w:type="gramEnd"/>
      <w:r w:rsidRPr="00A21026">
        <w:rPr>
          <w:rFonts w:ascii="Calibri" w:hAnsi="Calibri" w:cs="Calibri"/>
          <w:sz w:val="24"/>
          <w:szCs w:val="24"/>
        </w:rPr>
        <w:t xml:space="preserve"> correct mathematical language</w:t>
      </w:r>
    </w:p>
    <w:p w14:paraId="4624A1DF" w14:textId="77777777" w:rsidR="00934FCD" w:rsidRPr="00A21026" w:rsidRDefault="00934FCD" w:rsidP="00FC2A4D">
      <w:pPr>
        <w:numPr>
          <w:ilvl w:val="0"/>
          <w:numId w:val="15"/>
        </w:numPr>
        <w:spacing w:after="0" w:line="240" w:lineRule="auto"/>
        <w:rPr>
          <w:rFonts w:ascii="Calibri" w:hAnsi="Calibri" w:cs="Calibri"/>
          <w:sz w:val="24"/>
          <w:szCs w:val="24"/>
        </w:rPr>
      </w:pPr>
      <w:r w:rsidRPr="00A21026">
        <w:rPr>
          <w:rFonts w:ascii="Calibri" w:hAnsi="Calibri" w:cs="Calibri"/>
          <w:sz w:val="24"/>
          <w:szCs w:val="24"/>
        </w:rPr>
        <w:t>encourage pupils to explain reasoning</w:t>
      </w:r>
    </w:p>
    <w:p w14:paraId="0662C2C1" w14:textId="77777777" w:rsidR="00934FCD" w:rsidRPr="00A21026" w:rsidRDefault="00934FCD" w:rsidP="00FC2A4D">
      <w:pPr>
        <w:numPr>
          <w:ilvl w:val="0"/>
          <w:numId w:val="15"/>
        </w:numPr>
        <w:spacing w:after="0" w:line="240" w:lineRule="auto"/>
        <w:rPr>
          <w:rFonts w:ascii="Calibri" w:hAnsi="Calibri" w:cs="Calibri"/>
          <w:sz w:val="24"/>
          <w:szCs w:val="24"/>
        </w:rPr>
      </w:pPr>
      <w:r w:rsidRPr="00A21026">
        <w:rPr>
          <w:rFonts w:ascii="Calibri" w:hAnsi="Calibri" w:cs="Calibri"/>
          <w:sz w:val="24"/>
          <w:szCs w:val="24"/>
        </w:rPr>
        <w:t>display key vocabulary</w:t>
      </w:r>
    </w:p>
    <w:p w14:paraId="516FA9BA" w14:textId="25E141E2" w:rsidR="00934FCD" w:rsidRDefault="00934FCD" w:rsidP="00FC2A4D">
      <w:pPr>
        <w:numPr>
          <w:ilvl w:val="0"/>
          <w:numId w:val="15"/>
        </w:numPr>
        <w:spacing w:after="0" w:line="240" w:lineRule="auto"/>
        <w:rPr>
          <w:rFonts w:ascii="Calibri" w:hAnsi="Calibri" w:cs="Calibri"/>
          <w:sz w:val="24"/>
          <w:szCs w:val="24"/>
        </w:rPr>
      </w:pPr>
      <w:r w:rsidRPr="00A21026">
        <w:rPr>
          <w:rFonts w:ascii="Calibri" w:hAnsi="Calibri" w:cs="Calibri"/>
          <w:sz w:val="24"/>
          <w:szCs w:val="24"/>
        </w:rPr>
        <w:t>revisit terminology regularly.</w:t>
      </w:r>
    </w:p>
    <w:p w14:paraId="7420F3BD" w14:textId="77777777" w:rsidR="00A21026" w:rsidRPr="00A21026" w:rsidRDefault="00A21026" w:rsidP="00A21026">
      <w:pPr>
        <w:spacing w:after="0" w:line="240" w:lineRule="auto"/>
        <w:ind w:left="720"/>
        <w:rPr>
          <w:rFonts w:ascii="Calibri" w:hAnsi="Calibri" w:cs="Calibri"/>
          <w:sz w:val="24"/>
          <w:szCs w:val="24"/>
        </w:rPr>
      </w:pPr>
    </w:p>
    <w:p w14:paraId="43CF174B" w14:textId="77777777" w:rsidR="00934FCD" w:rsidRPr="00A21026" w:rsidRDefault="00934FCD" w:rsidP="00934FCD">
      <w:pPr>
        <w:rPr>
          <w:rFonts w:ascii="Calibri" w:hAnsi="Calibri" w:cs="Calibri"/>
          <w:sz w:val="24"/>
          <w:szCs w:val="24"/>
        </w:rPr>
      </w:pPr>
      <w:r w:rsidRPr="00A21026">
        <w:rPr>
          <w:rFonts w:ascii="Calibri" w:hAnsi="Calibri" w:cs="Calibri"/>
          <w:sz w:val="24"/>
          <w:szCs w:val="24"/>
        </w:rPr>
        <w:t>We endeavour to set work that is challenging, motivating and encourages the children to talk about what they have been doing.</w:t>
      </w:r>
    </w:p>
    <w:p w14:paraId="6649EB92" w14:textId="77777777" w:rsidR="00A21026" w:rsidRDefault="00A21026" w:rsidP="00934FCD">
      <w:pPr>
        <w:rPr>
          <w:rFonts w:ascii="Calibri" w:hAnsi="Calibri" w:cs="Calibri"/>
          <w:sz w:val="28"/>
          <w:szCs w:val="28"/>
        </w:rPr>
      </w:pPr>
    </w:p>
    <w:p w14:paraId="3C34188A" w14:textId="2F338389" w:rsidR="00934FCD" w:rsidRPr="00A21026" w:rsidRDefault="00934FCD" w:rsidP="00934FCD">
      <w:pPr>
        <w:rPr>
          <w:rFonts w:ascii="Calibri" w:hAnsi="Calibri" w:cs="Calibri"/>
          <w:b/>
          <w:bCs/>
          <w:sz w:val="28"/>
          <w:szCs w:val="28"/>
        </w:rPr>
      </w:pPr>
      <w:r w:rsidRPr="00CE62CE">
        <w:rPr>
          <w:rFonts w:ascii="Calibri" w:hAnsi="Calibri" w:cs="Calibri"/>
          <w:b/>
          <w:bCs/>
          <w:sz w:val="28"/>
          <w:szCs w:val="28"/>
        </w:rPr>
        <w:t>Reasoning and Problem Solving</w:t>
      </w:r>
    </w:p>
    <w:p w14:paraId="116837E2" w14:textId="30518835" w:rsidR="00934FCD" w:rsidRPr="00A21026" w:rsidRDefault="00934FCD" w:rsidP="00934FCD">
      <w:pPr>
        <w:rPr>
          <w:rFonts w:ascii="Calibri" w:hAnsi="Calibri" w:cs="Calibri"/>
          <w:sz w:val="24"/>
          <w:szCs w:val="24"/>
        </w:rPr>
      </w:pPr>
      <w:r w:rsidRPr="00A21026">
        <w:rPr>
          <w:rFonts w:ascii="Calibri" w:hAnsi="Calibri" w:cs="Calibri"/>
          <w:sz w:val="24"/>
          <w:szCs w:val="24"/>
        </w:rPr>
        <w:t>Reasoning forms an integral part of every mathematics lesson.</w:t>
      </w:r>
    </w:p>
    <w:p w14:paraId="0C409611" w14:textId="42E32994" w:rsidR="00934FCD" w:rsidRPr="00A21026" w:rsidRDefault="00934FCD" w:rsidP="00934FCD">
      <w:pPr>
        <w:rPr>
          <w:rFonts w:ascii="Calibri" w:hAnsi="Calibri" w:cs="Calibri"/>
          <w:sz w:val="24"/>
          <w:szCs w:val="24"/>
        </w:rPr>
      </w:pPr>
      <w:r w:rsidRPr="00A21026">
        <w:rPr>
          <w:rFonts w:ascii="Calibri" w:hAnsi="Calibri" w:cs="Calibri"/>
          <w:sz w:val="24"/>
          <w:szCs w:val="24"/>
        </w:rPr>
        <w:t>Children are encouraged to:</w:t>
      </w:r>
    </w:p>
    <w:p w14:paraId="24C9BB7B" w14:textId="77777777" w:rsidR="00934FCD" w:rsidRPr="00A21026"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explain their thinking</w:t>
      </w:r>
    </w:p>
    <w:p w14:paraId="6A2A2517" w14:textId="77777777" w:rsidR="00934FCD" w:rsidRPr="00A21026"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justify answers</w:t>
      </w:r>
    </w:p>
    <w:p w14:paraId="6DDDC12A" w14:textId="77777777" w:rsidR="00934FCD" w:rsidRPr="00A21026"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identify mistakes</w:t>
      </w:r>
    </w:p>
    <w:p w14:paraId="6F4851FB" w14:textId="77777777" w:rsidR="00934FCD" w:rsidRPr="00A21026"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compare strategies</w:t>
      </w:r>
    </w:p>
    <w:p w14:paraId="447DEF69" w14:textId="77777777" w:rsidR="00934FCD" w:rsidRPr="00A21026"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make mathematical connections</w:t>
      </w:r>
    </w:p>
    <w:p w14:paraId="4650C2D6" w14:textId="7236A344" w:rsidR="00934FCD" w:rsidRDefault="00934FCD" w:rsidP="00FC2A4D">
      <w:pPr>
        <w:numPr>
          <w:ilvl w:val="0"/>
          <w:numId w:val="16"/>
        </w:numPr>
        <w:spacing w:after="0" w:line="240" w:lineRule="auto"/>
        <w:rPr>
          <w:rFonts w:ascii="Calibri" w:hAnsi="Calibri" w:cs="Calibri"/>
          <w:i/>
          <w:iCs/>
          <w:sz w:val="24"/>
          <w:szCs w:val="24"/>
        </w:rPr>
      </w:pPr>
      <w:r w:rsidRPr="00A21026">
        <w:rPr>
          <w:rFonts w:ascii="Calibri" w:hAnsi="Calibri" w:cs="Calibri"/>
          <w:i/>
          <w:iCs/>
          <w:sz w:val="24"/>
          <w:szCs w:val="24"/>
        </w:rPr>
        <w:t>solve multi-step problems.</w:t>
      </w:r>
    </w:p>
    <w:p w14:paraId="02A8B03D" w14:textId="77777777" w:rsidR="00A21026" w:rsidRPr="00A21026" w:rsidRDefault="00A21026" w:rsidP="00A21026">
      <w:pPr>
        <w:spacing w:after="0" w:line="240" w:lineRule="auto"/>
        <w:ind w:left="720"/>
        <w:rPr>
          <w:rFonts w:ascii="Calibri" w:hAnsi="Calibri" w:cs="Calibri"/>
          <w:i/>
          <w:iCs/>
          <w:sz w:val="24"/>
          <w:szCs w:val="24"/>
        </w:rPr>
      </w:pPr>
    </w:p>
    <w:p w14:paraId="234F686E" w14:textId="77777777" w:rsidR="00934FCD" w:rsidRPr="00A21026" w:rsidRDefault="00934FCD" w:rsidP="00934FCD">
      <w:pPr>
        <w:rPr>
          <w:rFonts w:ascii="Calibri" w:hAnsi="Calibri" w:cs="Calibri"/>
          <w:sz w:val="24"/>
          <w:szCs w:val="24"/>
        </w:rPr>
      </w:pPr>
      <w:r w:rsidRPr="00A21026">
        <w:rPr>
          <w:rFonts w:ascii="Calibri" w:hAnsi="Calibri" w:cs="Calibri"/>
          <w:sz w:val="24"/>
          <w:szCs w:val="24"/>
        </w:rPr>
        <w:t>Additionally, teachers use open-ended questions to deepen understanding.</w:t>
      </w:r>
    </w:p>
    <w:p w14:paraId="1FEAAF32" w14:textId="77777777" w:rsidR="00A21026" w:rsidRDefault="00A21026" w:rsidP="00934FCD">
      <w:pPr>
        <w:autoSpaceDE w:val="0"/>
        <w:autoSpaceDN w:val="0"/>
        <w:adjustRightInd w:val="0"/>
        <w:rPr>
          <w:rFonts w:ascii="Calibri" w:hAnsi="Calibri" w:cs="Calibri"/>
          <w:b/>
          <w:iCs/>
          <w:sz w:val="28"/>
          <w:szCs w:val="28"/>
          <w:lang w:eastAsia="en-GB"/>
        </w:rPr>
      </w:pPr>
    </w:p>
    <w:p w14:paraId="3EC907B5" w14:textId="65ECA7DA" w:rsidR="00934FCD" w:rsidRPr="00A21026" w:rsidRDefault="00A21026" w:rsidP="00934FCD">
      <w:pPr>
        <w:autoSpaceDE w:val="0"/>
        <w:autoSpaceDN w:val="0"/>
        <w:adjustRightInd w:val="0"/>
        <w:rPr>
          <w:rFonts w:ascii="Calibri" w:hAnsi="Calibri" w:cs="Calibri"/>
          <w:b/>
          <w:iCs/>
          <w:sz w:val="28"/>
          <w:szCs w:val="28"/>
          <w:lang w:eastAsia="en-GB"/>
        </w:rPr>
      </w:pPr>
      <w:r>
        <w:rPr>
          <w:rFonts w:ascii="Calibri" w:hAnsi="Calibri" w:cs="Calibri"/>
          <w:b/>
          <w:iCs/>
          <w:sz w:val="28"/>
          <w:szCs w:val="28"/>
          <w:lang w:eastAsia="en-GB"/>
        </w:rPr>
        <w:t xml:space="preserve">6. </w:t>
      </w:r>
      <w:r w:rsidR="00934FCD" w:rsidRPr="004C4601">
        <w:rPr>
          <w:rFonts w:ascii="Calibri" w:hAnsi="Calibri" w:cs="Calibri"/>
          <w:b/>
          <w:iCs/>
          <w:sz w:val="28"/>
          <w:szCs w:val="28"/>
          <w:lang w:eastAsia="en-GB"/>
        </w:rPr>
        <w:t>Parental Involvement</w:t>
      </w:r>
    </w:p>
    <w:p w14:paraId="5705285D" w14:textId="42F033B5" w:rsidR="00934FCD" w:rsidRPr="00A21026" w:rsidRDefault="00934FCD" w:rsidP="00934FCD">
      <w:pPr>
        <w:autoSpaceDE w:val="0"/>
        <w:autoSpaceDN w:val="0"/>
        <w:adjustRightInd w:val="0"/>
        <w:rPr>
          <w:rFonts w:ascii="Calibri" w:hAnsi="Calibri" w:cs="Calibri"/>
          <w:sz w:val="24"/>
          <w:szCs w:val="24"/>
          <w:lang w:eastAsia="en-GB"/>
        </w:rPr>
      </w:pPr>
      <w:r w:rsidRPr="00A21026">
        <w:rPr>
          <w:rFonts w:ascii="Calibri" w:hAnsi="Calibri" w:cs="Calibri"/>
          <w:sz w:val="24"/>
          <w:szCs w:val="24"/>
          <w:lang w:eastAsia="en-GB"/>
        </w:rPr>
        <w:t>At St Patrick’s, we recognise that parental involvement is an important factor in helping children achieve their best and actively encourage parents to become involved with their children’s development in Mathematics through:</w:t>
      </w:r>
    </w:p>
    <w:p w14:paraId="7BEA5A63" w14:textId="77777777"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Parents’ meetings twice a year, along with opportunities to look at children’s work</w:t>
      </w:r>
    </w:p>
    <w:p w14:paraId="689A89AA" w14:textId="341D3CB4"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 xml:space="preserve">The school’s ‘open’ </w:t>
      </w:r>
      <w:r w:rsidR="009850A3">
        <w:rPr>
          <w:rFonts w:ascii="Calibri" w:hAnsi="Calibri" w:cs="Calibri"/>
          <w:i/>
          <w:sz w:val="24"/>
          <w:szCs w:val="24"/>
          <w:lang w:eastAsia="en-GB"/>
        </w:rPr>
        <w:t>approach</w:t>
      </w:r>
      <w:r w:rsidRPr="00A21026">
        <w:rPr>
          <w:rFonts w:ascii="Calibri" w:hAnsi="Calibri" w:cs="Calibri"/>
          <w:i/>
          <w:sz w:val="24"/>
          <w:szCs w:val="24"/>
          <w:lang w:eastAsia="en-GB"/>
        </w:rPr>
        <w:t xml:space="preserve"> to visits from parents/carers, where teachers make themselves available </w:t>
      </w:r>
      <w:r w:rsidR="009850A3">
        <w:rPr>
          <w:rFonts w:ascii="Calibri" w:hAnsi="Calibri" w:cs="Calibri"/>
          <w:i/>
          <w:sz w:val="24"/>
          <w:szCs w:val="24"/>
          <w:lang w:eastAsia="en-GB"/>
        </w:rPr>
        <w:t>for discussion when a</w:t>
      </w:r>
      <w:r w:rsidRPr="00A21026">
        <w:rPr>
          <w:rFonts w:ascii="Calibri" w:hAnsi="Calibri" w:cs="Calibri"/>
          <w:i/>
          <w:sz w:val="24"/>
          <w:szCs w:val="24"/>
          <w:lang w:eastAsia="en-GB"/>
        </w:rPr>
        <w:t xml:space="preserve"> need is identified.</w:t>
      </w:r>
    </w:p>
    <w:p w14:paraId="0BA028C9" w14:textId="77777777"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Attending Maths events in and out of school.</w:t>
      </w:r>
    </w:p>
    <w:p w14:paraId="1A495B52" w14:textId="77777777"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Maths Week</w:t>
      </w:r>
    </w:p>
    <w:p w14:paraId="0B412A64" w14:textId="77777777"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Use of the Homework Materials, maths games and subscription to Times Tables Rockstars online learning for use at home</w:t>
      </w:r>
    </w:p>
    <w:p w14:paraId="5E03EA62" w14:textId="60AE9423" w:rsidR="00934FCD" w:rsidRPr="00A21026" w:rsidRDefault="00934FCD" w:rsidP="00FC2A4D">
      <w:pPr>
        <w:numPr>
          <w:ilvl w:val="0"/>
          <w:numId w:val="17"/>
        </w:numPr>
        <w:autoSpaceDE w:val="0"/>
        <w:autoSpaceDN w:val="0"/>
        <w:adjustRightInd w:val="0"/>
        <w:spacing w:after="0" w:line="240" w:lineRule="auto"/>
        <w:rPr>
          <w:rFonts w:ascii="Calibri" w:hAnsi="Calibri" w:cs="Calibri"/>
          <w:i/>
          <w:sz w:val="24"/>
          <w:szCs w:val="24"/>
          <w:lang w:eastAsia="en-GB"/>
        </w:rPr>
      </w:pPr>
      <w:r w:rsidRPr="00A21026">
        <w:rPr>
          <w:rFonts w:ascii="Calibri" w:hAnsi="Calibri" w:cs="Calibri"/>
          <w:i/>
          <w:sz w:val="24"/>
          <w:szCs w:val="24"/>
          <w:lang w:eastAsia="en-GB"/>
        </w:rPr>
        <w:t>Class newsletters informing them of curriculum information and how they can support their child</w:t>
      </w:r>
      <w:r w:rsidR="009850A3">
        <w:rPr>
          <w:rFonts w:ascii="Calibri" w:hAnsi="Calibri" w:cs="Calibri"/>
          <w:i/>
          <w:sz w:val="24"/>
          <w:szCs w:val="24"/>
          <w:lang w:eastAsia="en-GB"/>
        </w:rPr>
        <w:t>.</w:t>
      </w:r>
    </w:p>
    <w:p w14:paraId="5743AA4F" w14:textId="77777777" w:rsidR="00934FCD" w:rsidRPr="004C4601" w:rsidRDefault="00934FCD" w:rsidP="00934FCD">
      <w:pPr>
        <w:autoSpaceDE w:val="0"/>
        <w:autoSpaceDN w:val="0"/>
        <w:adjustRightInd w:val="0"/>
        <w:rPr>
          <w:rFonts w:ascii="Calibri" w:hAnsi="Calibri" w:cs="Calibri"/>
          <w:i/>
          <w:sz w:val="28"/>
          <w:szCs w:val="28"/>
          <w:lang w:eastAsia="en-GB"/>
        </w:rPr>
      </w:pPr>
    </w:p>
    <w:p w14:paraId="59E98A70" w14:textId="75F00478"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lastRenderedPageBreak/>
        <w:t>At St Patrick’s, w</w:t>
      </w:r>
      <w:r w:rsidRPr="00A21026">
        <w:rPr>
          <w:rFonts w:ascii="Calibri" w:hAnsi="Calibri" w:cs="Calibri"/>
          <w:sz w:val="24"/>
          <w:szCs w:val="24"/>
        </w:rPr>
        <w:t>e recognise the important role</w:t>
      </w:r>
      <w:r w:rsidR="009850A3">
        <w:rPr>
          <w:rFonts w:ascii="Calibri" w:hAnsi="Calibri" w:cs="Calibri"/>
          <w:sz w:val="24"/>
          <w:szCs w:val="24"/>
        </w:rPr>
        <w:t xml:space="preserve"> that</w:t>
      </w:r>
      <w:r w:rsidRPr="00A21026">
        <w:rPr>
          <w:rFonts w:ascii="Calibri" w:hAnsi="Calibri" w:cs="Calibri"/>
          <w:sz w:val="24"/>
          <w:szCs w:val="24"/>
        </w:rPr>
        <w:t xml:space="preserve"> display has in the teaching and learning of mathematics by having maths work displayed in the school. Every class has a ‘Numeracy Working Wall’ which is a visual aid to support children with their work.</w:t>
      </w:r>
    </w:p>
    <w:p w14:paraId="6F70E08C" w14:textId="77777777" w:rsidR="00934FCD" w:rsidRPr="004C4601" w:rsidRDefault="00934FCD" w:rsidP="00934FCD">
      <w:pPr>
        <w:rPr>
          <w:rFonts w:ascii="Calibri" w:hAnsi="Calibri" w:cs="Calibri"/>
          <w:sz w:val="28"/>
          <w:szCs w:val="28"/>
        </w:rPr>
      </w:pPr>
    </w:p>
    <w:p w14:paraId="58635059" w14:textId="35666D94" w:rsidR="00934FCD" w:rsidRPr="004C4601" w:rsidRDefault="00A21026" w:rsidP="00934FCD">
      <w:pPr>
        <w:pStyle w:val="NormalWeb"/>
        <w:rPr>
          <w:rFonts w:ascii="Calibri" w:hAnsi="Calibri" w:cs="Calibri"/>
          <w:b/>
          <w:bCs/>
          <w:sz w:val="28"/>
          <w:szCs w:val="28"/>
        </w:rPr>
      </w:pPr>
      <w:r>
        <w:rPr>
          <w:rFonts w:ascii="Calibri" w:hAnsi="Calibri" w:cs="Calibri"/>
          <w:b/>
          <w:bCs/>
          <w:sz w:val="28"/>
          <w:szCs w:val="28"/>
        </w:rPr>
        <w:t xml:space="preserve">7. </w:t>
      </w:r>
      <w:r w:rsidR="00934FCD" w:rsidRPr="004C4601">
        <w:rPr>
          <w:rFonts w:ascii="Calibri" w:hAnsi="Calibri" w:cs="Calibri"/>
          <w:b/>
          <w:bCs/>
          <w:sz w:val="28"/>
          <w:szCs w:val="28"/>
        </w:rPr>
        <w:t>Resources</w:t>
      </w:r>
    </w:p>
    <w:p w14:paraId="750E38FA" w14:textId="77777777" w:rsidR="00934FCD" w:rsidRPr="00A21026" w:rsidRDefault="00934FCD" w:rsidP="00934FCD">
      <w:pPr>
        <w:pStyle w:val="NormalWeb"/>
        <w:rPr>
          <w:rFonts w:ascii="Calibri" w:hAnsi="Calibri" w:cs="Calibri"/>
        </w:rPr>
      </w:pPr>
      <w:r w:rsidRPr="00A21026">
        <w:rPr>
          <w:rFonts w:ascii="Calibri" w:hAnsi="Calibri" w:cs="Calibri"/>
        </w:rPr>
        <w:t>At St Patrick’s, resources for the delivery of the maths curriculum are stored both centrally and in classrooms. Everyday basic equipment is kept in classrooms. Additional equipment and topic-specific items are stored centrally in the ‘Stars Room.’</w:t>
      </w:r>
    </w:p>
    <w:p w14:paraId="3DACB612" w14:textId="77777777" w:rsidR="00934FCD" w:rsidRPr="00A21026" w:rsidRDefault="00934FCD" w:rsidP="00934FCD">
      <w:pPr>
        <w:pStyle w:val="NormalWeb"/>
        <w:rPr>
          <w:rFonts w:ascii="Calibri" w:hAnsi="Calibri" w:cs="Calibri"/>
        </w:rPr>
      </w:pPr>
      <w:r w:rsidRPr="00A21026">
        <w:rPr>
          <w:rFonts w:ascii="Calibri" w:hAnsi="Calibri" w:cs="Calibri"/>
        </w:rPr>
        <w:t xml:space="preserve">We use a variety of materials to facilitate the teaching of mathematics but recognise the need for the teaching of maths to be investigative and grounded in real life circumstances wherever possible. </w:t>
      </w:r>
    </w:p>
    <w:p w14:paraId="25D1B612" w14:textId="77777777" w:rsidR="00934FCD" w:rsidRPr="00A21026" w:rsidRDefault="00934FCD" w:rsidP="00934FCD">
      <w:pPr>
        <w:pStyle w:val="NormalWeb"/>
        <w:rPr>
          <w:rFonts w:ascii="Calibri" w:hAnsi="Calibri" w:cs="Calibri"/>
        </w:rPr>
      </w:pPr>
      <w:r w:rsidRPr="00A21026">
        <w:rPr>
          <w:rFonts w:ascii="Calibri" w:hAnsi="Calibri" w:cs="Calibri"/>
        </w:rPr>
        <w:t xml:space="preserve">There is a variety of interactive resources to help with the delivery of Maths throughout the </w:t>
      </w:r>
      <w:proofErr w:type="gramStart"/>
      <w:r w:rsidRPr="00A21026">
        <w:rPr>
          <w:rFonts w:ascii="Calibri" w:hAnsi="Calibri" w:cs="Calibri"/>
        </w:rPr>
        <w:t>school</w:t>
      </w:r>
      <w:proofErr w:type="gramEnd"/>
      <w:r w:rsidRPr="00A21026">
        <w:rPr>
          <w:rFonts w:ascii="Calibri" w:hAnsi="Calibri" w:cs="Calibri"/>
        </w:rPr>
        <w:t xml:space="preserve"> and these are stored centrally on the staff network or accessed via teacher logins.</w:t>
      </w:r>
    </w:p>
    <w:p w14:paraId="5AEA1C18" w14:textId="77777777" w:rsidR="00A21026" w:rsidRDefault="00A21026" w:rsidP="00934FCD">
      <w:pPr>
        <w:rPr>
          <w:rFonts w:ascii="Calibri" w:hAnsi="Calibri" w:cs="Calibri"/>
          <w:sz w:val="28"/>
          <w:szCs w:val="28"/>
        </w:rPr>
      </w:pPr>
    </w:p>
    <w:p w14:paraId="2B885FF1" w14:textId="734B7152" w:rsidR="00A21026" w:rsidRPr="00A21026" w:rsidRDefault="00A21026" w:rsidP="00934FCD">
      <w:pPr>
        <w:rPr>
          <w:rFonts w:ascii="Calibri" w:hAnsi="Calibri" w:cs="Calibri"/>
          <w:b/>
          <w:bCs/>
          <w:sz w:val="28"/>
          <w:szCs w:val="28"/>
          <w:lang w:eastAsia="en-GB"/>
        </w:rPr>
      </w:pPr>
      <w:r w:rsidRPr="00A21026">
        <w:rPr>
          <w:rFonts w:ascii="Calibri" w:hAnsi="Calibri" w:cs="Calibri"/>
          <w:b/>
          <w:bCs/>
          <w:sz w:val="28"/>
          <w:szCs w:val="28"/>
          <w:lang w:eastAsia="en-GB"/>
        </w:rPr>
        <w:t>8. Contribution in Mathematics to Teaching in Other Curriculum Areas</w:t>
      </w:r>
    </w:p>
    <w:p w14:paraId="7D3EA8B9" w14:textId="11689BDC" w:rsidR="00A21026" w:rsidRPr="00A21026" w:rsidRDefault="00A21026" w:rsidP="00934FCD">
      <w:pPr>
        <w:rPr>
          <w:rFonts w:ascii="Calibri" w:hAnsi="Calibri" w:cs="Calibri"/>
          <w:b/>
          <w:bCs/>
          <w:sz w:val="28"/>
          <w:szCs w:val="28"/>
          <w:lang w:eastAsia="en-GB"/>
        </w:rPr>
      </w:pPr>
      <w:r w:rsidRPr="00A21026">
        <w:rPr>
          <w:rFonts w:ascii="Calibri" w:hAnsi="Calibri" w:cs="Calibri"/>
          <w:b/>
          <w:bCs/>
          <w:sz w:val="28"/>
          <w:szCs w:val="28"/>
          <w:lang w:eastAsia="en-GB"/>
        </w:rPr>
        <w:t>English</w:t>
      </w:r>
    </w:p>
    <w:p w14:paraId="0C11E418" w14:textId="192F6766"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 xml:space="preserve">At St Patrick’s, </w:t>
      </w:r>
      <w:r w:rsidRPr="00A21026">
        <w:rPr>
          <w:rFonts w:ascii="Calibri" w:hAnsi="Calibri" w:cs="Calibri"/>
          <w:sz w:val="24"/>
          <w:szCs w:val="24"/>
        </w:rPr>
        <w:t>mathematics contributes significantly to the teaching of English in our school by actively promoting the skills of reading, writing, speaking and listening. The very nature of the mastery approach means there is a real focus on reading, reasoning and discussion.</w:t>
      </w:r>
    </w:p>
    <w:p w14:paraId="28AA78B0" w14:textId="25A93B3F"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Computing</w:t>
      </w:r>
    </w:p>
    <w:p w14:paraId="19EF00E0" w14:textId="288C6BAF"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At St Patrick’s, t</w:t>
      </w:r>
      <w:r w:rsidRPr="00A21026">
        <w:rPr>
          <w:rFonts w:ascii="Calibri" w:hAnsi="Calibri" w:cs="Calibri"/>
          <w:sz w:val="24"/>
          <w:szCs w:val="24"/>
        </w:rPr>
        <w:t xml:space="preserve">he effective use of computing can enhance the teaching and learning of mathematics when used appropriately.  When considering its use, we </w:t>
      </w:r>
      <w:proofErr w:type="gramStart"/>
      <w:r w:rsidRPr="00A21026">
        <w:rPr>
          <w:rFonts w:ascii="Calibri" w:hAnsi="Calibri" w:cs="Calibri"/>
          <w:sz w:val="24"/>
          <w:szCs w:val="24"/>
        </w:rPr>
        <w:t>take into account</w:t>
      </w:r>
      <w:proofErr w:type="gramEnd"/>
      <w:r w:rsidRPr="00A21026">
        <w:rPr>
          <w:rFonts w:ascii="Calibri" w:hAnsi="Calibri" w:cs="Calibri"/>
          <w:sz w:val="24"/>
          <w:szCs w:val="24"/>
        </w:rPr>
        <w:t xml:space="preserve"> the following points:</w:t>
      </w:r>
    </w:p>
    <w:p w14:paraId="29E3438C" w14:textId="15F74F8F" w:rsidR="00934FCD" w:rsidRPr="00A21026" w:rsidRDefault="00934FCD" w:rsidP="00FC2A4D">
      <w:pPr>
        <w:numPr>
          <w:ilvl w:val="0"/>
          <w:numId w:val="2"/>
        </w:numPr>
        <w:spacing w:after="0" w:line="240" w:lineRule="auto"/>
        <w:rPr>
          <w:rFonts w:ascii="Calibri" w:hAnsi="Calibri" w:cs="Calibri"/>
          <w:i/>
          <w:sz w:val="24"/>
          <w:szCs w:val="24"/>
        </w:rPr>
      </w:pPr>
      <w:r w:rsidRPr="00A21026">
        <w:rPr>
          <w:rFonts w:ascii="Calibri" w:hAnsi="Calibri" w:cs="Calibri"/>
          <w:i/>
          <w:sz w:val="24"/>
          <w:szCs w:val="24"/>
        </w:rPr>
        <w:t>Computing should enhance good mathematics teaching.  It should be used in lessons only if it supports good practice in teaching mathematics;</w:t>
      </w:r>
    </w:p>
    <w:p w14:paraId="2460343F" w14:textId="2F62EB7E" w:rsidR="00934FCD" w:rsidRPr="00A21026" w:rsidRDefault="00934FCD" w:rsidP="00FC2A4D">
      <w:pPr>
        <w:numPr>
          <w:ilvl w:val="0"/>
          <w:numId w:val="2"/>
        </w:numPr>
        <w:spacing w:after="0" w:line="240" w:lineRule="auto"/>
        <w:rPr>
          <w:rFonts w:ascii="Calibri" w:hAnsi="Calibri" w:cs="Calibri"/>
          <w:i/>
          <w:sz w:val="24"/>
          <w:szCs w:val="24"/>
        </w:rPr>
      </w:pPr>
      <w:r w:rsidRPr="00A21026">
        <w:rPr>
          <w:rFonts w:ascii="Calibri" w:hAnsi="Calibri" w:cs="Calibri"/>
          <w:i/>
          <w:sz w:val="24"/>
          <w:szCs w:val="24"/>
        </w:rPr>
        <w:t>Any decision about using computing in a particular lesson or sequence of lessons must be directly related to the teaching and learning objectives for those lessons;</w:t>
      </w:r>
    </w:p>
    <w:p w14:paraId="20A23468" w14:textId="0E8883E1" w:rsidR="00934FCD" w:rsidRPr="00A21026" w:rsidRDefault="00934FCD" w:rsidP="00FC2A4D">
      <w:pPr>
        <w:numPr>
          <w:ilvl w:val="0"/>
          <w:numId w:val="2"/>
        </w:numPr>
        <w:spacing w:after="0" w:line="240" w:lineRule="auto"/>
        <w:rPr>
          <w:rFonts w:ascii="Calibri" w:hAnsi="Calibri" w:cs="Calibri"/>
          <w:i/>
          <w:sz w:val="24"/>
          <w:szCs w:val="24"/>
        </w:rPr>
      </w:pPr>
      <w:r w:rsidRPr="00A21026">
        <w:rPr>
          <w:rFonts w:ascii="Calibri" w:hAnsi="Calibri" w:cs="Calibri"/>
          <w:i/>
          <w:sz w:val="24"/>
          <w:szCs w:val="24"/>
        </w:rPr>
        <w:t>Computing should be used if the teacher and/or the children can achieve something more effectively with it than without it;</w:t>
      </w:r>
    </w:p>
    <w:p w14:paraId="09C14892" w14:textId="77777777" w:rsidR="00934FCD" w:rsidRPr="00A21026" w:rsidRDefault="00934FCD" w:rsidP="00FC2A4D">
      <w:pPr>
        <w:numPr>
          <w:ilvl w:val="0"/>
          <w:numId w:val="2"/>
        </w:numPr>
        <w:spacing w:after="0" w:line="240" w:lineRule="auto"/>
        <w:rPr>
          <w:rFonts w:ascii="Calibri" w:hAnsi="Calibri" w:cs="Calibri"/>
          <w:i/>
          <w:sz w:val="24"/>
          <w:szCs w:val="24"/>
        </w:rPr>
      </w:pPr>
      <w:r w:rsidRPr="00A21026">
        <w:rPr>
          <w:rFonts w:ascii="Calibri" w:hAnsi="Calibri" w:cs="Calibri"/>
          <w:i/>
          <w:sz w:val="24"/>
          <w:szCs w:val="24"/>
        </w:rPr>
        <w:t>Useful suggestions as to integrating computing into units of work are given in the planning section of the Renewed Framework.</w:t>
      </w:r>
    </w:p>
    <w:p w14:paraId="5709CF82" w14:textId="77777777" w:rsidR="00934FCD" w:rsidRPr="004C4601" w:rsidRDefault="00934FCD" w:rsidP="00934FCD">
      <w:pPr>
        <w:rPr>
          <w:rFonts w:ascii="Calibri" w:hAnsi="Calibri" w:cs="Calibri"/>
          <w:sz w:val="28"/>
          <w:szCs w:val="28"/>
        </w:rPr>
      </w:pPr>
    </w:p>
    <w:p w14:paraId="49DCDFC3" w14:textId="4E559CE1"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Science</w:t>
      </w:r>
    </w:p>
    <w:p w14:paraId="398105A5" w14:textId="13E86E27"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At St Patrick’s, almost</w:t>
      </w:r>
      <w:r w:rsidRPr="00A21026">
        <w:rPr>
          <w:rFonts w:ascii="Calibri" w:hAnsi="Calibri" w:cs="Calibri"/>
          <w:sz w:val="24"/>
          <w:szCs w:val="24"/>
        </w:rPr>
        <w:t xml:space="preserve"> every scientific investigation or experiment is likely to require one or more of the mathematical skills of classifying, counting, measuring, calculating, estimating and recording </w:t>
      </w:r>
      <w:r w:rsidRPr="00A21026">
        <w:rPr>
          <w:rFonts w:ascii="Calibri" w:hAnsi="Calibri" w:cs="Calibri"/>
          <w:sz w:val="24"/>
          <w:szCs w:val="24"/>
        </w:rPr>
        <w:lastRenderedPageBreak/>
        <w:t>in tables and graphs.  In science</w:t>
      </w:r>
      <w:r w:rsidR="009850A3">
        <w:rPr>
          <w:rFonts w:ascii="Calibri" w:hAnsi="Calibri" w:cs="Calibri"/>
          <w:sz w:val="24"/>
          <w:szCs w:val="24"/>
        </w:rPr>
        <w:t>,</w:t>
      </w:r>
      <w:r w:rsidRPr="00A21026">
        <w:rPr>
          <w:rFonts w:ascii="Calibri" w:hAnsi="Calibri" w:cs="Calibri"/>
          <w:sz w:val="24"/>
          <w:szCs w:val="24"/>
        </w:rPr>
        <w:t xml:space="preserve"> children will for example order numbers, including decimals, calculate simple means and percentages, use negative numbers when taking temperatures, decide whether it is more appropriate to use a line graph or bar chart, and plot, interpret and predict from graphs.  There is useful information within the Renewed Framework in relation to ‘cross-curricular’ aspects of mathematics and science.</w:t>
      </w:r>
    </w:p>
    <w:p w14:paraId="25C2618F" w14:textId="77777777" w:rsidR="00934FCD" w:rsidRPr="004C4601" w:rsidRDefault="00934FCD" w:rsidP="00934FCD">
      <w:pPr>
        <w:rPr>
          <w:rFonts w:ascii="Calibri" w:hAnsi="Calibri" w:cs="Calibri"/>
          <w:sz w:val="28"/>
          <w:szCs w:val="28"/>
        </w:rPr>
      </w:pPr>
    </w:p>
    <w:p w14:paraId="13418C9C" w14:textId="759B155A"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Art, Design and Technology</w:t>
      </w:r>
    </w:p>
    <w:p w14:paraId="54BBFAC9" w14:textId="77777777"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 xml:space="preserve">At St Patrick’s, </w:t>
      </w:r>
      <w:r w:rsidRPr="00A21026">
        <w:rPr>
          <w:rFonts w:ascii="Calibri" w:hAnsi="Calibri" w:cs="Calibri"/>
          <w:sz w:val="24"/>
          <w:szCs w:val="24"/>
        </w:rPr>
        <w:t>measurements are often needed in art and design and technology.  Many patterns and constructions are based on spatial ideas and properties of shapes, including symmetry.  Designs may need enlarging or reducing, introducing ideas of multiplication and ratio.  When food is prepared a great deal of measurement occurs, including working out times and calculating cost; this may not be straightforward if only part of a packet of ingredients has been used.</w:t>
      </w:r>
    </w:p>
    <w:p w14:paraId="4A90E11D" w14:textId="77777777" w:rsidR="00934FCD" w:rsidRPr="004C4601" w:rsidRDefault="00934FCD" w:rsidP="00934FCD">
      <w:pPr>
        <w:rPr>
          <w:rFonts w:ascii="Calibri" w:hAnsi="Calibri" w:cs="Calibri"/>
          <w:sz w:val="28"/>
          <w:szCs w:val="28"/>
        </w:rPr>
      </w:pPr>
    </w:p>
    <w:p w14:paraId="5D1D1922" w14:textId="69596D95"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History, Geography and Religious Education</w:t>
      </w:r>
    </w:p>
    <w:p w14:paraId="768CF1E3" w14:textId="40A1320B" w:rsidR="00934FCD" w:rsidRDefault="00934FCD" w:rsidP="00A21026">
      <w:pPr>
        <w:rPr>
          <w:rFonts w:ascii="Calibri" w:hAnsi="Calibri" w:cs="Calibri"/>
          <w:sz w:val="24"/>
          <w:szCs w:val="24"/>
        </w:rPr>
      </w:pPr>
      <w:r w:rsidRPr="00A21026">
        <w:rPr>
          <w:rFonts w:ascii="Calibri" w:hAnsi="Calibri" w:cs="Calibri"/>
          <w:sz w:val="24"/>
          <w:szCs w:val="24"/>
          <w:lang w:eastAsia="en-GB"/>
        </w:rPr>
        <w:t xml:space="preserve">In </w:t>
      </w:r>
      <w:r w:rsidRPr="00A21026">
        <w:rPr>
          <w:rFonts w:ascii="Calibri" w:hAnsi="Calibri" w:cs="Calibri"/>
          <w:sz w:val="24"/>
          <w:szCs w:val="24"/>
        </w:rPr>
        <w:t xml:space="preserve">history and geography, children will collect data by counting and measuring and making use of measurements of many kinds.  The study of maps includes the use of co-ordinates and ideas of angle, direction, position, scale and ratio.  The pattern of the days of the week, the calendar and recurring annual festivals all have a mathematical basis.  For older children historical ideas require understanding of the passage of time, which can be illustrated on a timeline, </w:t>
      </w:r>
      <w:proofErr w:type="gramStart"/>
      <w:r w:rsidRPr="00A21026">
        <w:rPr>
          <w:rFonts w:ascii="Calibri" w:hAnsi="Calibri" w:cs="Calibri"/>
          <w:sz w:val="24"/>
          <w:szCs w:val="24"/>
        </w:rPr>
        <w:t>similar to</w:t>
      </w:r>
      <w:proofErr w:type="gramEnd"/>
      <w:r w:rsidRPr="00A21026">
        <w:rPr>
          <w:rFonts w:ascii="Calibri" w:hAnsi="Calibri" w:cs="Calibri"/>
          <w:sz w:val="24"/>
          <w:szCs w:val="24"/>
        </w:rPr>
        <w:t xml:space="preserve"> the number line that they already know.</w:t>
      </w:r>
    </w:p>
    <w:p w14:paraId="241E8FEB" w14:textId="77777777" w:rsidR="00A21026" w:rsidRPr="00A21026" w:rsidRDefault="00A21026" w:rsidP="00A21026">
      <w:pPr>
        <w:rPr>
          <w:rFonts w:ascii="Calibri" w:hAnsi="Calibri" w:cs="Calibri"/>
          <w:sz w:val="24"/>
          <w:szCs w:val="24"/>
        </w:rPr>
      </w:pPr>
    </w:p>
    <w:p w14:paraId="659A53C3" w14:textId="55B81E6D"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Physical Education and Music</w:t>
      </w:r>
    </w:p>
    <w:p w14:paraId="6C8C527A" w14:textId="77777777"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 xml:space="preserve">At St Patrick’s, </w:t>
      </w:r>
      <w:r w:rsidRPr="00A21026">
        <w:rPr>
          <w:rFonts w:ascii="Calibri" w:hAnsi="Calibri" w:cs="Calibri"/>
          <w:sz w:val="24"/>
          <w:szCs w:val="24"/>
        </w:rPr>
        <w:t>athletic activities require measurement of height, distance and time, while ideas of counting, time, symmetry, movement, position and direction are used extensively in music, dance, gymnastics and ball games.</w:t>
      </w:r>
    </w:p>
    <w:p w14:paraId="1A603661" w14:textId="77777777" w:rsidR="00934FCD" w:rsidRPr="004C4601" w:rsidRDefault="00934FCD" w:rsidP="00934FCD">
      <w:pPr>
        <w:rPr>
          <w:rFonts w:ascii="Calibri" w:hAnsi="Calibri" w:cs="Calibri"/>
          <w:sz w:val="28"/>
          <w:szCs w:val="28"/>
        </w:rPr>
      </w:pPr>
    </w:p>
    <w:p w14:paraId="070148C9" w14:textId="16D76291" w:rsidR="00934FCD" w:rsidRPr="00A21026" w:rsidRDefault="00A21026" w:rsidP="00934FCD">
      <w:pPr>
        <w:rPr>
          <w:rFonts w:ascii="Calibri" w:hAnsi="Calibri" w:cs="Calibri"/>
          <w:b/>
          <w:bCs/>
          <w:sz w:val="28"/>
          <w:szCs w:val="28"/>
        </w:rPr>
      </w:pPr>
      <w:r w:rsidRPr="00A21026">
        <w:rPr>
          <w:rFonts w:ascii="Calibri" w:hAnsi="Calibri" w:cs="Calibri"/>
          <w:b/>
          <w:bCs/>
          <w:sz w:val="28"/>
          <w:szCs w:val="28"/>
        </w:rPr>
        <w:t>Personal, Social and Health Education (PSHE) and Citizenship</w:t>
      </w:r>
    </w:p>
    <w:p w14:paraId="5751F566" w14:textId="77777777" w:rsidR="00934FCD" w:rsidRPr="00A21026" w:rsidRDefault="00934FCD" w:rsidP="00934FCD">
      <w:pPr>
        <w:rPr>
          <w:rFonts w:ascii="Calibri" w:hAnsi="Calibri" w:cs="Calibri"/>
          <w:sz w:val="24"/>
          <w:szCs w:val="24"/>
        </w:rPr>
      </w:pPr>
      <w:r w:rsidRPr="00A21026">
        <w:rPr>
          <w:rFonts w:ascii="Calibri" w:hAnsi="Calibri" w:cs="Calibri"/>
          <w:sz w:val="24"/>
          <w:szCs w:val="24"/>
          <w:lang w:eastAsia="en-GB"/>
        </w:rPr>
        <w:t xml:space="preserve">At St Patrick’s, </w:t>
      </w:r>
      <w:r w:rsidRPr="00A21026">
        <w:rPr>
          <w:rFonts w:ascii="Calibri" w:hAnsi="Calibri" w:cs="Calibri"/>
          <w:sz w:val="24"/>
          <w:szCs w:val="24"/>
        </w:rPr>
        <w:t>mathematics contributes to the teaching of personal, social and health education, and citizenship.  The work that children do outside their normal lessons encourages independent study and helps them to become increasingly responsible for their own learning.  The planned activities that children do within the classroom encourage them to work together and respect each other’s views, especially when discussing most different ways to solve reasoning problems.</w:t>
      </w:r>
    </w:p>
    <w:p w14:paraId="20E20A5F" w14:textId="77777777" w:rsidR="00934FCD" w:rsidRPr="004C4601" w:rsidRDefault="00934FCD" w:rsidP="00934FCD">
      <w:pPr>
        <w:autoSpaceDE w:val="0"/>
        <w:autoSpaceDN w:val="0"/>
        <w:adjustRightInd w:val="0"/>
        <w:rPr>
          <w:rFonts w:ascii="Calibri" w:hAnsi="Calibri" w:cs="Calibri"/>
          <w:b/>
          <w:bCs/>
          <w:sz w:val="28"/>
          <w:szCs w:val="28"/>
          <w:lang w:eastAsia="en-GB"/>
        </w:rPr>
      </w:pPr>
    </w:p>
    <w:p w14:paraId="1CA4D338" w14:textId="07A96824" w:rsidR="00934FCD" w:rsidRPr="004C4601" w:rsidRDefault="00934FCD" w:rsidP="00934FCD">
      <w:pPr>
        <w:autoSpaceDE w:val="0"/>
        <w:autoSpaceDN w:val="0"/>
        <w:adjustRightInd w:val="0"/>
        <w:rPr>
          <w:rFonts w:ascii="Calibri" w:hAnsi="Calibri" w:cs="Calibri"/>
          <w:b/>
          <w:bCs/>
          <w:sz w:val="28"/>
          <w:szCs w:val="28"/>
          <w:lang w:eastAsia="en-GB"/>
        </w:rPr>
      </w:pPr>
      <w:r w:rsidRPr="004C4601">
        <w:rPr>
          <w:rFonts w:ascii="Calibri" w:hAnsi="Calibri" w:cs="Calibri"/>
          <w:b/>
          <w:bCs/>
          <w:sz w:val="28"/>
          <w:szCs w:val="28"/>
          <w:lang w:eastAsia="en-GB"/>
        </w:rPr>
        <w:lastRenderedPageBreak/>
        <w:t>Spiritual, moral, social and cultural development</w:t>
      </w:r>
    </w:p>
    <w:p w14:paraId="7A47DB84" w14:textId="77777777" w:rsidR="00934FCD" w:rsidRPr="00EE74C9" w:rsidRDefault="00934FCD" w:rsidP="00934FCD">
      <w:pPr>
        <w:rPr>
          <w:rFonts w:ascii="Calibri" w:hAnsi="Calibri" w:cs="Calibri"/>
          <w:sz w:val="24"/>
          <w:szCs w:val="24"/>
        </w:rPr>
      </w:pPr>
      <w:r w:rsidRPr="00EE74C9">
        <w:rPr>
          <w:rFonts w:ascii="Calibri" w:hAnsi="Calibri" w:cs="Calibri"/>
          <w:sz w:val="24"/>
          <w:szCs w:val="24"/>
          <w:lang w:eastAsia="en-GB"/>
        </w:rPr>
        <w:t>The teaching of mathematics supports the social development of our children through the way we expect them to work with each other in lessons. We often group children so that they can work together, and we give them a chance to discuss their ideas and results. The study of famous mathematicians around the world contributes to the cultural development of our children. Mathematics contributes to children’s spiritual development. Children can find shapes and pattern in nature. They can see the order, logic and pattern that numbers offer.</w:t>
      </w:r>
    </w:p>
    <w:p w14:paraId="1C04E4D0" w14:textId="77777777" w:rsidR="00EE74C9" w:rsidRDefault="00EE74C9" w:rsidP="00934FCD">
      <w:pPr>
        <w:rPr>
          <w:rFonts w:ascii="Calibri" w:hAnsi="Calibri" w:cs="Calibri"/>
          <w:sz w:val="28"/>
          <w:szCs w:val="28"/>
        </w:rPr>
      </w:pPr>
    </w:p>
    <w:p w14:paraId="0DA59D48" w14:textId="51E52297" w:rsidR="00934FCD" w:rsidRPr="00EE74C9" w:rsidRDefault="00EE74C9" w:rsidP="00934FCD">
      <w:pPr>
        <w:rPr>
          <w:rFonts w:ascii="Calibri" w:hAnsi="Calibri" w:cs="Calibri"/>
          <w:b/>
          <w:sz w:val="28"/>
          <w:szCs w:val="28"/>
        </w:rPr>
      </w:pPr>
      <w:r>
        <w:rPr>
          <w:rFonts w:ascii="Calibri" w:hAnsi="Calibri" w:cs="Calibri"/>
          <w:b/>
          <w:sz w:val="28"/>
          <w:szCs w:val="28"/>
        </w:rPr>
        <w:t xml:space="preserve">9. </w:t>
      </w:r>
      <w:r w:rsidR="00934FCD" w:rsidRPr="004C4601">
        <w:rPr>
          <w:rFonts w:ascii="Calibri" w:hAnsi="Calibri" w:cs="Calibri"/>
          <w:b/>
          <w:sz w:val="28"/>
          <w:szCs w:val="28"/>
        </w:rPr>
        <w:t>Assessment and Record Keeping</w:t>
      </w:r>
    </w:p>
    <w:p w14:paraId="4710F41F" w14:textId="4556890F" w:rsidR="00934FCD" w:rsidRDefault="00934FCD" w:rsidP="00934FCD">
      <w:pPr>
        <w:rPr>
          <w:rFonts w:ascii="Calibri" w:hAnsi="Calibri" w:cs="Calibri"/>
          <w:sz w:val="24"/>
          <w:szCs w:val="24"/>
        </w:rPr>
      </w:pPr>
      <w:r w:rsidRPr="00EE74C9">
        <w:rPr>
          <w:rFonts w:ascii="Calibri" w:hAnsi="Calibri" w:cs="Calibri"/>
          <w:sz w:val="24"/>
          <w:szCs w:val="24"/>
        </w:rPr>
        <w:t xml:space="preserve">At St Patrick’s, we are continually assessing our children and recording their progress. We see assessment as an integral part of the teaching process and endeavour to make our assessment purposeful, allowing us to match the correct level of work to the needs of the children, thus benefiting the children and ensuring progress. </w:t>
      </w:r>
    </w:p>
    <w:p w14:paraId="38802D22" w14:textId="77777777" w:rsidR="00EE74C9" w:rsidRPr="00EE74C9" w:rsidRDefault="00EE74C9" w:rsidP="00934FCD">
      <w:pPr>
        <w:rPr>
          <w:rFonts w:ascii="Calibri" w:hAnsi="Calibri" w:cs="Calibri"/>
          <w:sz w:val="24"/>
          <w:szCs w:val="24"/>
        </w:rPr>
      </w:pPr>
    </w:p>
    <w:p w14:paraId="6346CA4F" w14:textId="5E8F1F2B" w:rsidR="00934FCD" w:rsidRPr="00EE74C9" w:rsidRDefault="00EE74C9" w:rsidP="00934FCD">
      <w:pPr>
        <w:rPr>
          <w:rFonts w:ascii="Calibri" w:hAnsi="Calibri" w:cs="Calibri"/>
          <w:b/>
          <w:sz w:val="28"/>
          <w:szCs w:val="28"/>
        </w:rPr>
      </w:pPr>
      <w:r>
        <w:rPr>
          <w:rFonts w:ascii="Calibri" w:hAnsi="Calibri" w:cs="Calibri"/>
          <w:b/>
          <w:sz w:val="28"/>
          <w:szCs w:val="28"/>
        </w:rPr>
        <w:t xml:space="preserve">10. </w:t>
      </w:r>
      <w:r w:rsidR="00934FCD" w:rsidRPr="004C4601">
        <w:rPr>
          <w:rFonts w:ascii="Calibri" w:hAnsi="Calibri" w:cs="Calibri"/>
          <w:b/>
          <w:sz w:val="28"/>
          <w:szCs w:val="28"/>
        </w:rPr>
        <w:t>Reporting</w:t>
      </w:r>
    </w:p>
    <w:p w14:paraId="2DCC2220" w14:textId="77777777" w:rsidR="00934FCD" w:rsidRPr="00EE74C9" w:rsidRDefault="00934FCD" w:rsidP="00934FCD">
      <w:pPr>
        <w:rPr>
          <w:rFonts w:ascii="Calibri" w:hAnsi="Calibri" w:cs="Calibri"/>
          <w:sz w:val="24"/>
          <w:szCs w:val="24"/>
        </w:rPr>
      </w:pPr>
      <w:r w:rsidRPr="00EE74C9">
        <w:rPr>
          <w:rFonts w:ascii="Calibri" w:hAnsi="Calibri" w:cs="Calibri"/>
          <w:sz w:val="24"/>
          <w:szCs w:val="24"/>
          <w:lang w:eastAsia="en-GB"/>
        </w:rPr>
        <w:t>At St Patrick’s, a</w:t>
      </w:r>
      <w:r w:rsidRPr="00EE74C9">
        <w:rPr>
          <w:rFonts w:ascii="Calibri" w:hAnsi="Calibri" w:cs="Calibri"/>
          <w:sz w:val="24"/>
          <w:szCs w:val="24"/>
        </w:rPr>
        <w:t>ll parents receive an oral termly report of their child’s progress and an annual written report on which there is a summary of their child’s effort and progress in mathematics over the year. Parents also have opportunities to discuss progress at two parent’s evenings and an open day. Within curriculum newsletters parents will receive information on areas of development in mathematics for their child.</w:t>
      </w:r>
    </w:p>
    <w:p w14:paraId="0B45EEE9" w14:textId="77777777" w:rsidR="00934FCD" w:rsidRPr="004C4601" w:rsidRDefault="00934FCD" w:rsidP="00934FCD">
      <w:pPr>
        <w:rPr>
          <w:rFonts w:ascii="Calibri" w:hAnsi="Calibri" w:cs="Calibri"/>
          <w:sz w:val="28"/>
          <w:szCs w:val="28"/>
        </w:rPr>
      </w:pPr>
      <w:r w:rsidRPr="004C4601">
        <w:rPr>
          <w:rFonts w:ascii="Calibri" w:hAnsi="Calibri" w:cs="Calibri"/>
          <w:sz w:val="28"/>
          <w:szCs w:val="28"/>
        </w:rPr>
        <w:t xml:space="preserve"> </w:t>
      </w:r>
    </w:p>
    <w:p w14:paraId="17649279" w14:textId="1AF3BBBA" w:rsidR="00934FCD" w:rsidRPr="00EE74C9" w:rsidRDefault="00EE74C9" w:rsidP="00934FCD">
      <w:pPr>
        <w:rPr>
          <w:rFonts w:ascii="Calibri" w:hAnsi="Calibri" w:cs="Calibri"/>
          <w:b/>
          <w:sz w:val="28"/>
          <w:szCs w:val="28"/>
        </w:rPr>
      </w:pPr>
      <w:r>
        <w:rPr>
          <w:rFonts w:ascii="Calibri" w:hAnsi="Calibri" w:cs="Calibri"/>
          <w:b/>
          <w:sz w:val="28"/>
          <w:szCs w:val="28"/>
        </w:rPr>
        <w:t xml:space="preserve">11. </w:t>
      </w:r>
      <w:r w:rsidR="00934FCD" w:rsidRPr="004C4601">
        <w:rPr>
          <w:rFonts w:ascii="Calibri" w:hAnsi="Calibri" w:cs="Calibri"/>
          <w:b/>
          <w:sz w:val="28"/>
          <w:szCs w:val="28"/>
        </w:rPr>
        <w:t>Equal Opportunities</w:t>
      </w:r>
    </w:p>
    <w:p w14:paraId="0853F41E" w14:textId="682F9398" w:rsidR="00934FCD" w:rsidRPr="00EE74C9" w:rsidRDefault="00934FCD" w:rsidP="00934FCD">
      <w:pPr>
        <w:rPr>
          <w:rFonts w:ascii="Calibri" w:hAnsi="Calibri" w:cs="Calibri"/>
          <w:sz w:val="24"/>
          <w:szCs w:val="24"/>
        </w:rPr>
      </w:pPr>
      <w:r w:rsidRPr="00EE74C9">
        <w:rPr>
          <w:rFonts w:ascii="Calibri" w:hAnsi="Calibri" w:cs="Calibri"/>
          <w:sz w:val="24"/>
          <w:szCs w:val="24"/>
          <w:lang w:eastAsia="en-GB"/>
        </w:rPr>
        <w:t>As</w:t>
      </w:r>
      <w:r w:rsidRPr="00EE74C9">
        <w:rPr>
          <w:rFonts w:ascii="Calibri" w:hAnsi="Calibri" w:cs="Calibri"/>
          <w:sz w:val="24"/>
          <w:szCs w:val="24"/>
        </w:rPr>
        <w:t xml:space="preserve"> a staff we endeavour to maintain an awareness of, and to provide for equal opportunities for</w:t>
      </w:r>
      <w:r w:rsidR="001173A9">
        <w:rPr>
          <w:rFonts w:ascii="Calibri" w:hAnsi="Calibri" w:cs="Calibri"/>
          <w:sz w:val="24"/>
          <w:szCs w:val="24"/>
        </w:rPr>
        <w:t>,</w:t>
      </w:r>
      <w:r w:rsidRPr="00EE74C9">
        <w:rPr>
          <w:rFonts w:ascii="Calibri" w:hAnsi="Calibri" w:cs="Calibri"/>
          <w:sz w:val="24"/>
          <w:szCs w:val="24"/>
        </w:rPr>
        <w:t xml:space="preserve"> all our children in mathematics. We aim to </w:t>
      </w:r>
      <w:proofErr w:type="gramStart"/>
      <w:r w:rsidRPr="00EE74C9">
        <w:rPr>
          <w:rFonts w:ascii="Calibri" w:hAnsi="Calibri" w:cs="Calibri"/>
          <w:sz w:val="24"/>
          <w:szCs w:val="24"/>
        </w:rPr>
        <w:t>take into account</w:t>
      </w:r>
      <w:proofErr w:type="gramEnd"/>
      <w:r w:rsidRPr="00EE74C9">
        <w:rPr>
          <w:rFonts w:ascii="Calibri" w:hAnsi="Calibri" w:cs="Calibri"/>
          <w:sz w:val="24"/>
          <w:szCs w:val="24"/>
        </w:rPr>
        <w:t xml:space="preserve"> cultural background, gender and Special Needs, both in our teaching attitudes and in the published materials we use with our children.</w:t>
      </w:r>
    </w:p>
    <w:p w14:paraId="17C8D34E" w14:textId="77777777" w:rsidR="00934FCD" w:rsidRPr="004C4601" w:rsidRDefault="00934FCD" w:rsidP="00934FCD">
      <w:pPr>
        <w:rPr>
          <w:rFonts w:ascii="Calibri" w:hAnsi="Calibri" w:cs="Calibri"/>
          <w:b/>
          <w:sz w:val="28"/>
          <w:szCs w:val="28"/>
        </w:rPr>
      </w:pPr>
    </w:p>
    <w:p w14:paraId="7122C8BB" w14:textId="7ECCABA3" w:rsidR="00934FCD" w:rsidRPr="00EE74C9" w:rsidRDefault="00EE74C9" w:rsidP="00934FCD">
      <w:pPr>
        <w:rPr>
          <w:rFonts w:ascii="Calibri" w:hAnsi="Calibri" w:cs="Calibri"/>
          <w:b/>
          <w:sz w:val="28"/>
          <w:szCs w:val="28"/>
        </w:rPr>
      </w:pPr>
      <w:r>
        <w:rPr>
          <w:rFonts w:ascii="Calibri" w:hAnsi="Calibri" w:cs="Calibri"/>
          <w:b/>
          <w:sz w:val="28"/>
          <w:szCs w:val="28"/>
        </w:rPr>
        <w:t xml:space="preserve">12. </w:t>
      </w:r>
      <w:r w:rsidR="00934FCD" w:rsidRPr="004C4601">
        <w:rPr>
          <w:rFonts w:ascii="Calibri" w:hAnsi="Calibri" w:cs="Calibri"/>
          <w:b/>
          <w:sz w:val="28"/>
          <w:szCs w:val="28"/>
        </w:rPr>
        <w:t>Special Educational Needs</w:t>
      </w:r>
    </w:p>
    <w:p w14:paraId="5E7B9329" w14:textId="77777777" w:rsidR="00934FCD" w:rsidRPr="00EE74C9" w:rsidRDefault="00934FCD" w:rsidP="00934FCD">
      <w:pPr>
        <w:rPr>
          <w:rFonts w:ascii="Calibri" w:hAnsi="Calibri" w:cs="Calibri"/>
          <w:sz w:val="24"/>
          <w:szCs w:val="24"/>
        </w:rPr>
      </w:pPr>
      <w:r w:rsidRPr="00EE74C9">
        <w:rPr>
          <w:rFonts w:ascii="Calibri" w:hAnsi="Calibri" w:cs="Calibri"/>
          <w:sz w:val="24"/>
          <w:szCs w:val="24"/>
          <w:lang w:eastAsia="en-GB"/>
        </w:rPr>
        <w:t>At St Patrick’s,</w:t>
      </w:r>
      <w:r w:rsidRPr="00EE74C9">
        <w:rPr>
          <w:rFonts w:ascii="Calibri" w:hAnsi="Calibri" w:cs="Calibri"/>
          <w:sz w:val="24"/>
          <w:szCs w:val="24"/>
        </w:rPr>
        <w:t xml:space="preserve"> we aim to fully include SEND children in the daily mathematics lesson so that they benefit from the emphasis on oral and mental work and by listening and participating with other children in demonstrating and explaining their methods.</w:t>
      </w:r>
    </w:p>
    <w:p w14:paraId="45C97505" w14:textId="77777777" w:rsidR="00934FCD" w:rsidRPr="00EE74C9" w:rsidRDefault="00934FCD" w:rsidP="00934FCD">
      <w:pPr>
        <w:rPr>
          <w:rFonts w:ascii="Calibri" w:hAnsi="Calibri" w:cs="Calibri"/>
          <w:sz w:val="24"/>
          <w:szCs w:val="24"/>
        </w:rPr>
      </w:pPr>
    </w:p>
    <w:p w14:paraId="5C9B1496" w14:textId="77777777" w:rsidR="00934FCD" w:rsidRPr="00EE74C9" w:rsidRDefault="00934FCD" w:rsidP="00934FCD">
      <w:pPr>
        <w:rPr>
          <w:rFonts w:ascii="Calibri" w:hAnsi="Calibri" w:cs="Calibri"/>
          <w:sz w:val="24"/>
          <w:szCs w:val="24"/>
        </w:rPr>
      </w:pPr>
      <w:r w:rsidRPr="00EE74C9">
        <w:rPr>
          <w:rFonts w:ascii="Calibri" w:hAnsi="Calibri" w:cs="Calibri"/>
          <w:sz w:val="24"/>
          <w:szCs w:val="24"/>
        </w:rPr>
        <w:lastRenderedPageBreak/>
        <w:t>Where necessary teachers will, in consultation with the SENCO, draw up a target within an Individual Educational Plan for a child. If a child’s needs require it, they will work on an individualised programme written in consultation with the appropriate staff.</w:t>
      </w:r>
    </w:p>
    <w:p w14:paraId="555B01A3" w14:textId="7146BE33" w:rsidR="00934FCD" w:rsidRPr="00EE74C9" w:rsidRDefault="00934FCD" w:rsidP="00934FCD">
      <w:pPr>
        <w:rPr>
          <w:rFonts w:ascii="Calibri" w:hAnsi="Calibri" w:cs="Calibri"/>
          <w:sz w:val="24"/>
          <w:szCs w:val="24"/>
        </w:rPr>
      </w:pPr>
      <w:r w:rsidRPr="00EE74C9">
        <w:rPr>
          <w:rFonts w:ascii="Calibri" w:hAnsi="Calibri" w:cs="Calibri"/>
          <w:sz w:val="24"/>
          <w:szCs w:val="24"/>
        </w:rPr>
        <w:t>When planning, teachers will try to address the child’s needs through simplified or modified tasks or the use of support staff.</w:t>
      </w:r>
    </w:p>
    <w:p w14:paraId="1F5AA076" w14:textId="77777777" w:rsidR="00934FCD" w:rsidRPr="00EE74C9" w:rsidRDefault="00934FCD" w:rsidP="00934FCD">
      <w:pPr>
        <w:rPr>
          <w:rFonts w:ascii="Calibri" w:hAnsi="Calibri" w:cs="Calibri"/>
          <w:sz w:val="24"/>
          <w:szCs w:val="24"/>
        </w:rPr>
      </w:pPr>
      <w:r w:rsidRPr="00EE74C9">
        <w:rPr>
          <w:rFonts w:ascii="Calibri" w:hAnsi="Calibri" w:cs="Calibri"/>
          <w:sz w:val="24"/>
          <w:szCs w:val="24"/>
        </w:rPr>
        <w:t>Where appropriate, a group educational plan is developed with common objectives and learning targets for a group, though the expectation is that all children are entitled to access the mastery-style approach to mathematics.</w:t>
      </w:r>
    </w:p>
    <w:p w14:paraId="04585638" w14:textId="77777777" w:rsidR="00934FCD" w:rsidRPr="004C4601" w:rsidRDefault="00934FCD" w:rsidP="00934FCD">
      <w:pPr>
        <w:rPr>
          <w:rFonts w:ascii="Calibri" w:hAnsi="Calibri" w:cs="Calibri"/>
          <w:sz w:val="28"/>
          <w:szCs w:val="28"/>
        </w:rPr>
      </w:pPr>
    </w:p>
    <w:p w14:paraId="5F5DFC58" w14:textId="127AC0C4" w:rsidR="00934FCD" w:rsidRPr="004C4601" w:rsidRDefault="00EE74C9" w:rsidP="00934FCD">
      <w:pPr>
        <w:autoSpaceDE w:val="0"/>
        <w:autoSpaceDN w:val="0"/>
        <w:adjustRightInd w:val="0"/>
        <w:rPr>
          <w:rFonts w:ascii="Calibri" w:hAnsi="Calibri" w:cs="Calibri"/>
          <w:b/>
          <w:sz w:val="28"/>
          <w:szCs w:val="28"/>
          <w:lang w:eastAsia="en-GB"/>
        </w:rPr>
      </w:pPr>
      <w:r>
        <w:rPr>
          <w:rFonts w:ascii="Calibri" w:hAnsi="Calibri" w:cs="Calibri"/>
          <w:b/>
          <w:sz w:val="28"/>
          <w:szCs w:val="28"/>
          <w:lang w:eastAsia="en-GB"/>
        </w:rPr>
        <w:t xml:space="preserve">13. </w:t>
      </w:r>
      <w:r w:rsidR="00934FCD" w:rsidRPr="004C4601">
        <w:rPr>
          <w:rFonts w:ascii="Calibri" w:hAnsi="Calibri" w:cs="Calibri"/>
          <w:b/>
          <w:sz w:val="28"/>
          <w:szCs w:val="28"/>
          <w:lang w:eastAsia="en-GB"/>
        </w:rPr>
        <w:t>Role and Responsibilities of Mathematics Subject Leader</w:t>
      </w:r>
    </w:p>
    <w:p w14:paraId="33A6B667"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lang w:eastAsia="en-GB"/>
        </w:rPr>
      </w:pPr>
      <w:r w:rsidRPr="00EE74C9">
        <w:rPr>
          <w:rFonts w:ascii="Calibri" w:hAnsi="Calibri" w:cs="Calibri"/>
          <w:i/>
          <w:sz w:val="24"/>
          <w:szCs w:val="24"/>
          <w:lang w:eastAsia="en-GB"/>
        </w:rPr>
        <w:t>Monitor planning, teaching and learning in mathematics, to ensure continuity and progression.</w:t>
      </w:r>
    </w:p>
    <w:p w14:paraId="1DB05F9E"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lang w:eastAsia="en-GB"/>
        </w:rPr>
      </w:pPr>
      <w:r w:rsidRPr="00EE74C9">
        <w:rPr>
          <w:rFonts w:ascii="Calibri" w:hAnsi="Calibri" w:cs="Calibri"/>
          <w:i/>
          <w:sz w:val="24"/>
          <w:szCs w:val="24"/>
          <w:lang w:eastAsia="en-GB"/>
        </w:rPr>
        <w:t xml:space="preserve">Ensure there is well sequenced and progressive curriculum map which contains the key knowledge, skills and vocabulary children need to be procedurally fluent in mathematics. </w:t>
      </w:r>
    </w:p>
    <w:p w14:paraId="1250EDD8"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lang w:eastAsia="en-GB"/>
        </w:rPr>
      </w:pPr>
      <w:r w:rsidRPr="00EE74C9">
        <w:rPr>
          <w:rFonts w:ascii="Calibri" w:hAnsi="Calibri" w:cs="Calibri"/>
          <w:i/>
          <w:sz w:val="24"/>
          <w:szCs w:val="24"/>
          <w:lang w:eastAsia="en-GB"/>
        </w:rPr>
        <w:t>Monitor standards in mathematics throughout the school, including SEND, more able, CLA, etc.</w:t>
      </w:r>
    </w:p>
    <w:p w14:paraId="45C128D9"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lang w:eastAsia="en-GB"/>
        </w:rPr>
      </w:pPr>
      <w:r w:rsidRPr="00EE74C9">
        <w:rPr>
          <w:rFonts w:ascii="Calibri" w:hAnsi="Calibri" w:cs="Calibri"/>
          <w:i/>
          <w:sz w:val="24"/>
          <w:szCs w:val="24"/>
          <w:lang w:eastAsia="en-GB"/>
        </w:rPr>
        <w:t>Identify strengths and areas for improvement and to lead and drive improvements within the school.</w:t>
      </w:r>
    </w:p>
    <w:p w14:paraId="1E48DB36"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lang w:eastAsia="en-GB"/>
        </w:rPr>
      </w:pPr>
      <w:r w:rsidRPr="00EE74C9">
        <w:rPr>
          <w:rFonts w:ascii="Calibri" w:hAnsi="Calibri" w:cs="Calibri"/>
          <w:i/>
          <w:sz w:val="24"/>
          <w:szCs w:val="24"/>
          <w:lang w:eastAsia="en-GB"/>
        </w:rPr>
        <w:t>Keep up to date with new initiatives and train staff on these (also to facilitate in or out of school training for staff).</w:t>
      </w:r>
    </w:p>
    <w:p w14:paraId="6C0E59F1" w14:textId="77777777" w:rsidR="00934FCD" w:rsidRPr="00EE74C9" w:rsidRDefault="00934FCD" w:rsidP="00FC2A4D">
      <w:pPr>
        <w:numPr>
          <w:ilvl w:val="0"/>
          <w:numId w:val="9"/>
        </w:numPr>
        <w:autoSpaceDE w:val="0"/>
        <w:autoSpaceDN w:val="0"/>
        <w:adjustRightInd w:val="0"/>
        <w:spacing w:after="120" w:line="240" w:lineRule="auto"/>
        <w:rPr>
          <w:rFonts w:ascii="Calibri" w:hAnsi="Calibri" w:cs="Calibri"/>
          <w:i/>
          <w:sz w:val="24"/>
          <w:szCs w:val="24"/>
        </w:rPr>
      </w:pPr>
      <w:r w:rsidRPr="00EE74C9">
        <w:rPr>
          <w:rFonts w:ascii="Calibri" w:hAnsi="Calibri" w:cs="Calibri"/>
          <w:i/>
          <w:sz w:val="24"/>
          <w:szCs w:val="24"/>
          <w:lang w:eastAsia="en-GB"/>
        </w:rPr>
        <w:t xml:space="preserve">Feed back to the Headteacher on standards in mathematics </w:t>
      </w:r>
    </w:p>
    <w:p w14:paraId="18F82DF0" w14:textId="77777777" w:rsidR="00934FCD" w:rsidRPr="004C4601" w:rsidRDefault="00934FCD" w:rsidP="00934FCD">
      <w:pPr>
        <w:autoSpaceDE w:val="0"/>
        <w:autoSpaceDN w:val="0"/>
        <w:adjustRightInd w:val="0"/>
        <w:rPr>
          <w:rFonts w:ascii="Calibri" w:hAnsi="Calibri" w:cs="Calibri"/>
          <w:b/>
          <w:bCs/>
          <w:sz w:val="28"/>
          <w:szCs w:val="28"/>
          <w:lang w:eastAsia="en-GB"/>
        </w:rPr>
      </w:pPr>
    </w:p>
    <w:p w14:paraId="200CB56D" w14:textId="11DED00A" w:rsidR="00934FCD" w:rsidRPr="004C4601" w:rsidRDefault="00EE74C9" w:rsidP="00934FCD">
      <w:pPr>
        <w:autoSpaceDE w:val="0"/>
        <w:autoSpaceDN w:val="0"/>
        <w:adjustRightInd w:val="0"/>
        <w:rPr>
          <w:rFonts w:ascii="Calibri" w:hAnsi="Calibri" w:cs="Calibri"/>
          <w:b/>
          <w:bCs/>
          <w:sz w:val="28"/>
          <w:szCs w:val="28"/>
          <w:lang w:eastAsia="en-GB"/>
        </w:rPr>
      </w:pPr>
      <w:r>
        <w:rPr>
          <w:rFonts w:ascii="Calibri" w:hAnsi="Calibri" w:cs="Calibri"/>
          <w:b/>
          <w:bCs/>
          <w:sz w:val="28"/>
          <w:szCs w:val="28"/>
          <w:lang w:eastAsia="en-GB"/>
        </w:rPr>
        <w:t xml:space="preserve">14. </w:t>
      </w:r>
      <w:r w:rsidR="00934FCD" w:rsidRPr="004C4601">
        <w:rPr>
          <w:rFonts w:ascii="Calibri" w:hAnsi="Calibri" w:cs="Calibri"/>
          <w:b/>
          <w:bCs/>
          <w:sz w:val="28"/>
          <w:szCs w:val="28"/>
          <w:lang w:eastAsia="en-GB"/>
        </w:rPr>
        <w:t>Monitoring and Review</w:t>
      </w:r>
    </w:p>
    <w:p w14:paraId="2298E14E" w14:textId="77777777" w:rsidR="00934FCD" w:rsidRPr="00EE74C9" w:rsidRDefault="00934FCD" w:rsidP="00934FCD">
      <w:pPr>
        <w:autoSpaceDE w:val="0"/>
        <w:autoSpaceDN w:val="0"/>
        <w:adjustRightInd w:val="0"/>
        <w:rPr>
          <w:rFonts w:ascii="Calibri" w:hAnsi="Calibri" w:cs="Calibri"/>
          <w:sz w:val="24"/>
          <w:szCs w:val="24"/>
          <w:lang w:eastAsia="en-GB"/>
        </w:rPr>
      </w:pPr>
      <w:r w:rsidRPr="00EE74C9">
        <w:rPr>
          <w:rFonts w:ascii="Calibri" w:hAnsi="Calibri" w:cs="Calibri"/>
          <w:sz w:val="24"/>
          <w:szCs w:val="24"/>
        </w:rPr>
        <w:t>At St Patrick’s, t</w:t>
      </w:r>
      <w:r w:rsidRPr="00EE74C9">
        <w:rPr>
          <w:rFonts w:ascii="Calibri" w:hAnsi="Calibri" w:cs="Calibri"/>
          <w:sz w:val="24"/>
          <w:szCs w:val="24"/>
          <w:lang w:eastAsia="en-GB"/>
        </w:rPr>
        <w:t>he subject leader supports colleagues in their teaching, by keeping informed about current developments in mathematics, and by providing a strategic lead and direction for this subject; gives the headteacher an annual summary report in which he evaluates the strengths and weaknesses in mathematics and indicates areas for further improvement.</w:t>
      </w:r>
    </w:p>
    <w:p w14:paraId="5E08247B" w14:textId="77777777" w:rsidR="00934FCD" w:rsidRPr="00EE74C9" w:rsidRDefault="00934FCD" w:rsidP="00934FCD">
      <w:pPr>
        <w:autoSpaceDE w:val="0"/>
        <w:autoSpaceDN w:val="0"/>
        <w:adjustRightInd w:val="0"/>
        <w:rPr>
          <w:rFonts w:ascii="Calibri" w:hAnsi="Calibri" w:cs="Calibri"/>
          <w:sz w:val="24"/>
          <w:szCs w:val="24"/>
          <w:lang w:eastAsia="en-GB"/>
        </w:rPr>
      </w:pPr>
    </w:p>
    <w:p w14:paraId="796C76E5" w14:textId="77777777" w:rsidR="00934FCD" w:rsidRPr="00EE74C9" w:rsidRDefault="00934FCD" w:rsidP="00934FCD">
      <w:pPr>
        <w:autoSpaceDE w:val="0"/>
        <w:autoSpaceDN w:val="0"/>
        <w:adjustRightInd w:val="0"/>
        <w:rPr>
          <w:rFonts w:ascii="Calibri" w:hAnsi="Calibri" w:cs="Calibri"/>
          <w:sz w:val="24"/>
          <w:szCs w:val="24"/>
          <w:lang w:eastAsia="en-GB"/>
        </w:rPr>
      </w:pPr>
      <w:r w:rsidRPr="00EE74C9">
        <w:rPr>
          <w:rFonts w:ascii="Calibri" w:hAnsi="Calibri" w:cs="Calibri"/>
          <w:sz w:val="24"/>
          <w:szCs w:val="24"/>
        </w:rPr>
        <w:t xml:space="preserve">The subject leader </w:t>
      </w:r>
      <w:r w:rsidRPr="00EE74C9">
        <w:rPr>
          <w:rFonts w:ascii="Calibri" w:hAnsi="Calibri" w:cs="Calibri"/>
          <w:sz w:val="24"/>
          <w:szCs w:val="24"/>
          <w:lang w:eastAsia="en-GB"/>
        </w:rPr>
        <w:t>uses allocated management time to review evidence of the children’s work, and to observe mathematics lessons across the school.  The quality of teaching and learning in mathematics is monitored and evaluated by the headteacher as part of the school’s agreed cycle of lesson observations.  A named member of the school’s governing body is briefed to oversee the teaching of</w:t>
      </w:r>
      <w:r w:rsidRPr="004C4601">
        <w:rPr>
          <w:rFonts w:ascii="Calibri" w:hAnsi="Calibri" w:cs="Calibri"/>
          <w:sz w:val="28"/>
          <w:szCs w:val="28"/>
          <w:lang w:eastAsia="en-GB"/>
        </w:rPr>
        <w:t xml:space="preserve"> </w:t>
      </w:r>
      <w:r w:rsidRPr="00EE74C9">
        <w:rPr>
          <w:rFonts w:ascii="Calibri" w:hAnsi="Calibri" w:cs="Calibri"/>
          <w:sz w:val="24"/>
          <w:szCs w:val="24"/>
          <w:lang w:eastAsia="en-GB"/>
        </w:rPr>
        <w:t>mathematics. The mathematics link governor meets regularly with the subject leader to review.</w:t>
      </w:r>
    </w:p>
    <w:p w14:paraId="511A24D4" w14:textId="77777777" w:rsidR="00934FCD" w:rsidRPr="004C4601" w:rsidRDefault="00934FCD" w:rsidP="00934FCD">
      <w:pPr>
        <w:autoSpaceDE w:val="0"/>
        <w:autoSpaceDN w:val="0"/>
        <w:adjustRightInd w:val="0"/>
        <w:spacing w:after="120"/>
        <w:rPr>
          <w:rFonts w:ascii="Calibri" w:hAnsi="Calibri" w:cs="Calibri"/>
          <w:sz w:val="28"/>
          <w:szCs w:val="28"/>
          <w:lang w:eastAsia="en-GB"/>
        </w:rPr>
      </w:pPr>
    </w:p>
    <w:p w14:paraId="7303B9BF" w14:textId="75ED4578" w:rsidR="00934FCD" w:rsidRPr="00EE74C9" w:rsidRDefault="00934FCD" w:rsidP="00934FCD">
      <w:pPr>
        <w:autoSpaceDE w:val="0"/>
        <w:autoSpaceDN w:val="0"/>
        <w:adjustRightInd w:val="0"/>
        <w:spacing w:after="120"/>
        <w:rPr>
          <w:rFonts w:ascii="Calibri" w:hAnsi="Calibri" w:cs="Calibri"/>
          <w:color w:val="FF0000"/>
          <w:sz w:val="24"/>
          <w:szCs w:val="24"/>
          <w:lang w:eastAsia="en-GB"/>
        </w:rPr>
      </w:pPr>
      <w:r w:rsidRPr="004C4601">
        <w:rPr>
          <w:rFonts w:ascii="Calibri" w:hAnsi="Calibri" w:cs="Calibri"/>
          <w:sz w:val="28"/>
          <w:szCs w:val="28"/>
          <w:lang w:eastAsia="en-GB"/>
        </w:rPr>
        <w:lastRenderedPageBreak/>
        <w:t xml:space="preserve"> </w:t>
      </w:r>
      <w:r w:rsidRPr="00EE74C9">
        <w:rPr>
          <w:rFonts w:ascii="Calibri" w:hAnsi="Calibri" w:cs="Calibri"/>
          <w:sz w:val="24"/>
          <w:szCs w:val="24"/>
          <w:lang w:eastAsia="en-GB"/>
        </w:rPr>
        <w:t>This policy will be reviewed yearly.</w:t>
      </w:r>
    </w:p>
    <w:p w14:paraId="70F9C154" w14:textId="77777777" w:rsidR="00934FCD" w:rsidRPr="004C4601" w:rsidRDefault="00934FCD" w:rsidP="00934FCD">
      <w:pPr>
        <w:autoSpaceDE w:val="0"/>
        <w:autoSpaceDN w:val="0"/>
        <w:adjustRightInd w:val="0"/>
        <w:spacing w:after="120"/>
        <w:rPr>
          <w:rFonts w:ascii="Calibri" w:hAnsi="Calibri" w:cs="Calibri"/>
          <w:color w:val="FF0000"/>
          <w:sz w:val="28"/>
          <w:szCs w:val="28"/>
          <w:lang w:eastAsia="en-GB"/>
        </w:rPr>
      </w:pPr>
    </w:p>
    <w:p w14:paraId="56EE6459" w14:textId="1DE08206" w:rsidR="00934FCD" w:rsidRPr="00EE74C9" w:rsidRDefault="00EE74C9" w:rsidP="00EE74C9">
      <w:pPr>
        <w:rPr>
          <w:rFonts w:ascii="Calibri" w:hAnsi="Calibri" w:cs="Calibri"/>
          <w:b/>
          <w:sz w:val="28"/>
          <w:szCs w:val="28"/>
        </w:rPr>
      </w:pPr>
      <w:r>
        <w:rPr>
          <w:rFonts w:ascii="Calibri" w:hAnsi="Calibri" w:cs="Calibri"/>
          <w:b/>
          <w:sz w:val="28"/>
          <w:szCs w:val="28"/>
        </w:rPr>
        <w:t xml:space="preserve">15. </w:t>
      </w:r>
      <w:r w:rsidR="00934FCD" w:rsidRPr="004C4601">
        <w:rPr>
          <w:rFonts w:ascii="Calibri" w:hAnsi="Calibri" w:cs="Calibri"/>
          <w:b/>
          <w:sz w:val="28"/>
          <w:szCs w:val="28"/>
        </w:rPr>
        <w:t>Disability Equality Impact Assessment</w:t>
      </w:r>
    </w:p>
    <w:p w14:paraId="128C8A18" w14:textId="77777777" w:rsidR="00934FCD" w:rsidRPr="00EE74C9" w:rsidRDefault="00934FCD" w:rsidP="00934FCD">
      <w:pPr>
        <w:autoSpaceDE w:val="0"/>
        <w:autoSpaceDN w:val="0"/>
        <w:adjustRightInd w:val="0"/>
        <w:spacing w:before="120" w:after="120"/>
        <w:rPr>
          <w:rFonts w:ascii="Calibri" w:hAnsi="Calibri" w:cs="Calibri"/>
          <w:sz w:val="24"/>
          <w:szCs w:val="24"/>
        </w:rPr>
      </w:pPr>
      <w:r w:rsidRPr="00EE74C9">
        <w:rPr>
          <w:rFonts w:ascii="Calibri" w:hAnsi="Calibri" w:cs="Calibri"/>
          <w:sz w:val="24"/>
          <w:szCs w:val="24"/>
        </w:rPr>
        <w:t>This policy has been written with reference to and in consideration of the school’s Disability Equality Scheme.  Assessment will include consideration of issues identified by the involvement of disabled children, staff and parents and any information the school holds on disabled children, staff and parents.</w:t>
      </w:r>
    </w:p>
    <w:p w14:paraId="349A7371" w14:textId="77777777" w:rsidR="00934FCD" w:rsidRPr="004C4601" w:rsidRDefault="00934FCD" w:rsidP="00934FCD">
      <w:pPr>
        <w:autoSpaceDE w:val="0"/>
        <w:autoSpaceDN w:val="0"/>
        <w:adjustRightInd w:val="0"/>
        <w:spacing w:before="120" w:after="120"/>
        <w:rPr>
          <w:rFonts w:ascii="Calibri" w:hAnsi="Calibri" w:cs="Calibri"/>
          <w:sz w:val="28"/>
          <w:szCs w:val="28"/>
        </w:rPr>
      </w:pPr>
    </w:p>
    <w:p w14:paraId="244B7CC9" w14:textId="77777777" w:rsidR="00934FCD" w:rsidRPr="004C4601" w:rsidRDefault="00934FCD" w:rsidP="00934FCD">
      <w:pPr>
        <w:rPr>
          <w:rFonts w:ascii="Calibri" w:hAnsi="Calibri" w:cs="Calibri"/>
          <w:b/>
          <w:i/>
          <w:sz w:val="28"/>
          <w:szCs w:val="28"/>
        </w:rPr>
      </w:pPr>
      <w:r w:rsidRPr="004C4601">
        <w:rPr>
          <w:rFonts w:ascii="Calibri" w:hAnsi="Calibri" w:cs="Calibri"/>
          <w:b/>
          <w:i/>
          <w:sz w:val="28"/>
          <w:szCs w:val="28"/>
        </w:rPr>
        <w:t xml:space="preserve">Any questions or concerns regarding this policy should be made to </w:t>
      </w:r>
      <w:r w:rsidRPr="0011547C">
        <w:rPr>
          <w:rFonts w:ascii="Calibri" w:hAnsi="Calibri" w:cs="Calibri"/>
          <w:b/>
          <w:i/>
          <w:sz w:val="28"/>
          <w:szCs w:val="28"/>
        </w:rPr>
        <w:t>Mr P Houghton, Maths Lead</w:t>
      </w:r>
    </w:p>
    <w:p w14:paraId="7EFEF079" w14:textId="77777777" w:rsidR="00934FCD" w:rsidRDefault="00934FCD" w:rsidP="00934FCD">
      <w:pPr>
        <w:autoSpaceDE w:val="0"/>
        <w:autoSpaceDN w:val="0"/>
        <w:adjustRightInd w:val="0"/>
        <w:spacing w:after="120"/>
        <w:rPr>
          <w:rFonts w:ascii="Calibri" w:hAnsi="Calibri" w:cs="Calibri"/>
          <w:b/>
          <w:bCs/>
          <w:color w:val="000000"/>
          <w:sz w:val="28"/>
          <w:szCs w:val="28"/>
          <w:u w:val="single"/>
        </w:rPr>
      </w:pPr>
    </w:p>
    <w:p w14:paraId="155C60C6" w14:textId="77777777" w:rsidR="00934FCD" w:rsidRPr="0011547C" w:rsidRDefault="00934FCD" w:rsidP="00934FCD">
      <w:pPr>
        <w:rPr>
          <w:rFonts w:ascii="Calibri" w:hAnsi="Calibri" w:cs="Calibri"/>
          <w:sz w:val="28"/>
          <w:szCs w:val="28"/>
        </w:rPr>
      </w:pPr>
    </w:p>
    <w:p w14:paraId="13F94780" w14:textId="77777777" w:rsidR="00934FCD" w:rsidRPr="0011547C" w:rsidRDefault="00934FCD" w:rsidP="00934FCD">
      <w:pPr>
        <w:rPr>
          <w:rFonts w:ascii="Calibri" w:hAnsi="Calibri" w:cs="Calibri"/>
          <w:sz w:val="28"/>
          <w:szCs w:val="28"/>
        </w:rPr>
      </w:pPr>
    </w:p>
    <w:p w14:paraId="5D38BC7C" w14:textId="77777777" w:rsidR="00934FCD" w:rsidRPr="0011547C" w:rsidRDefault="00934FCD" w:rsidP="00934FCD">
      <w:pPr>
        <w:rPr>
          <w:rFonts w:ascii="Calibri" w:hAnsi="Calibri" w:cs="Calibri"/>
          <w:sz w:val="28"/>
          <w:szCs w:val="28"/>
        </w:rPr>
      </w:pPr>
    </w:p>
    <w:p w14:paraId="64A3C9B8" w14:textId="77777777" w:rsidR="00934FCD" w:rsidRPr="0011547C" w:rsidRDefault="00934FCD" w:rsidP="00934FCD">
      <w:pPr>
        <w:rPr>
          <w:rFonts w:ascii="Calibri" w:hAnsi="Calibri" w:cs="Calibri"/>
          <w:sz w:val="28"/>
          <w:szCs w:val="28"/>
        </w:rPr>
      </w:pPr>
    </w:p>
    <w:p w14:paraId="7A7E8E87" w14:textId="77777777" w:rsidR="00934FCD" w:rsidRPr="0011547C" w:rsidRDefault="00934FCD" w:rsidP="00934FCD">
      <w:pPr>
        <w:rPr>
          <w:rFonts w:ascii="Calibri" w:hAnsi="Calibri" w:cs="Calibri"/>
          <w:sz w:val="28"/>
          <w:szCs w:val="28"/>
        </w:rPr>
      </w:pPr>
    </w:p>
    <w:p w14:paraId="642EC674" w14:textId="77777777" w:rsidR="00934FCD" w:rsidRPr="0011547C" w:rsidRDefault="00934FCD" w:rsidP="00934FCD">
      <w:pPr>
        <w:rPr>
          <w:rFonts w:ascii="Calibri" w:hAnsi="Calibri" w:cs="Calibri"/>
          <w:sz w:val="28"/>
          <w:szCs w:val="28"/>
        </w:rPr>
      </w:pPr>
    </w:p>
    <w:p w14:paraId="71804241" w14:textId="77777777" w:rsidR="00934FCD" w:rsidRPr="0011547C" w:rsidRDefault="00934FCD" w:rsidP="00934FCD">
      <w:pPr>
        <w:rPr>
          <w:rFonts w:ascii="Calibri" w:hAnsi="Calibri" w:cs="Calibri"/>
          <w:sz w:val="28"/>
          <w:szCs w:val="28"/>
        </w:rPr>
      </w:pPr>
    </w:p>
    <w:p w14:paraId="7B767477" w14:textId="086694B9" w:rsidR="00934FCD" w:rsidRPr="0011547C" w:rsidRDefault="00934FCD" w:rsidP="00934FCD">
      <w:pPr>
        <w:tabs>
          <w:tab w:val="left" w:pos="1395"/>
        </w:tabs>
        <w:rPr>
          <w:rFonts w:ascii="Calibri" w:hAnsi="Calibri" w:cs="Calibri"/>
          <w:sz w:val="28"/>
          <w:szCs w:val="28"/>
        </w:rPr>
      </w:pPr>
    </w:p>
    <w:p w14:paraId="02D11290" w14:textId="77777777" w:rsidR="00657C9D" w:rsidRPr="00E30DA4" w:rsidRDefault="00657C9D" w:rsidP="00203088">
      <w:pPr>
        <w:pStyle w:val="NormalWeb"/>
        <w:spacing w:before="0" w:beforeAutospacing="0"/>
        <w:rPr>
          <w:rFonts w:asciiTheme="minorHAnsi" w:hAnsiTheme="minorHAnsi" w:cstheme="minorHAnsi"/>
          <w:sz w:val="22"/>
          <w:szCs w:val="22"/>
        </w:rPr>
      </w:pPr>
    </w:p>
    <w:p w14:paraId="29C1DB15" w14:textId="39B20F7A" w:rsidR="00657C9D" w:rsidRPr="00E30DA4" w:rsidRDefault="00657C9D" w:rsidP="00203088">
      <w:pPr>
        <w:pStyle w:val="NormalWeb"/>
        <w:spacing w:before="0" w:beforeAutospacing="0"/>
        <w:rPr>
          <w:rFonts w:asciiTheme="minorHAnsi" w:hAnsiTheme="minorHAnsi" w:cstheme="minorHAnsi"/>
          <w:b/>
          <w:bCs/>
          <w:sz w:val="32"/>
          <w:szCs w:val="32"/>
        </w:rPr>
      </w:pPr>
      <w:r w:rsidRPr="00E30DA4">
        <w:rPr>
          <w:rFonts w:asciiTheme="minorHAnsi" w:hAnsiTheme="minorHAnsi" w:cstheme="minorHAnsi"/>
          <w:b/>
          <w:bCs/>
          <w:sz w:val="32"/>
          <w:szCs w:val="32"/>
        </w:rPr>
        <w:t>1</w:t>
      </w:r>
      <w:r w:rsidR="00EE74C9">
        <w:rPr>
          <w:rFonts w:asciiTheme="minorHAnsi" w:hAnsiTheme="minorHAnsi" w:cstheme="minorHAnsi"/>
          <w:b/>
          <w:bCs/>
          <w:sz w:val="32"/>
          <w:szCs w:val="32"/>
        </w:rPr>
        <w:t>6</w:t>
      </w:r>
      <w:r w:rsidRPr="00E30DA4">
        <w:rPr>
          <w:rFonts w:asciiTheme="minorHAnsi" w:hAnsiTheme="minorHAnsi" w:cstheme="minorHAnsi"/>
          <w:b/>
          <w:bCs/>
          <w:sz w:val="32"/>
          <w:szCs w:val="32"/>
        </w:rPr>
        <w:t>. Review</w:t>
      </w:r>
    </w:p>
    <w:p w14:paraId="0CFE7406" w14:textId="77777777" w:rsidR="00657C9D" w:rsidRPr="00E30DA4" w:rsidRDefault="00657C9D" w:rsidP="00203088">
      <w:pPr>
        <w:pStyle w:val="NormalWeb"/>
        <w:spacing w:before="0" w:beforeAutospacing="0"/>
        <w:rPr>
          <w:rFonts w:asciiTheme="minorHAnsi" w:hAnsiTheme="minorHAnsi" w:cstheme="minorHAnsi"/>
          <w:sz w:val="22"/>
          <w:szCs w:val="22"/>
        </w:rPr>
      </w:pPr>
      <w:r w:rsidRPr="00E30DA4">
        <w:rPr>
          <w:rFonts w:asciiTheme="minorHAnsi" w:hAnsiTheme="minorHAnsi" w:cstheme="minorHAnsi"/>
          <w:sz w:val="22"/>
          <w:szCs w:val="22"/>
        </w:rPr>
        <w:t>This policy will be reviewed every two years or earlier if national guidance changes.</w:t>
      </w:r>
    </w:p>
    <w:p w14:paraId="18B5C7EC" w14:textId="77777777" w:rsidR="00657C9D" w:rsidRPr="00E30DA4" w:rsidRDefault="00657C9D" w:rsidP="00657C9D">
      <w:pPr>
        <w:pStyle w:val="NormalWeb"/>
        <w:rPr>
          <w:rFonts w:asciiTheme="minorHAnsi" w:hAnsiTheme="minorHAnsi" w:cstheme="minorHAnsi"/>
          <w:sz w:val="22"/>
          <w:szCs w:val="22"/>
        </w:rPr>
      </w:pPr>
    </w:p>
    <w:p w14:paraId="10C375FD" w14:textId="77777777" w:rsidR="00657C9D" w:rsidRPr="00E30DA4" w:rsidRDefault="00657C9D" w:rsidP="00657C9D">
      <w:pPr>
        <w:pStyle w:val="NormalWeb"/>
        <w:rPr>
          <w:rFonts w:asciiTheme="minorHAnsi" w:hAnsiTheme="minorHAnsi" w:cstheme="minorHAnsi"/>
          <w:sz w:val="22"/>
          <w:szCs w:val="22"/>
        </w:rPr>
      </w:pPr>
      <w:r w:rsidRPr="00E30DA4">
        <w:rPr>
          <w:rFonts w:asciiTheme="minorHAnsi" w:hAnsiTheme="minorHAnsi" w:cstheme="minorHAnsi"/>
          <w:sz w:val="22"/>
          <w:szCs w:val="22"/>
        </w:rPr>
        <w:t>Signed: ______________________</w:t>
      </w:r>
    </w:p>
    <w:p w14:paraId="359228CD" w14:textId="77777777" w:rsidR="00657C9D" w:rsidRPr="00E30DA4" w:rsidRDefault="00657C9D" w:rsidP="00657C9D">
      <w:pPr>
        <w:pStyle w:val="NormalWeb"/>
        <w:rPr>
          <w:rFonts w:asciiTheme="minorHAnsi" w:hAnsiTheme="minorHAnsi" w:cstheme="minorHAnsi"/>
          <w:sz w:val="22"/>
          <w:szCs w:val="22"/>
        </w:rPr>
      </w:pPr>
      <w:r w:rsidRPr="00E30DA4">
        <w:rPr>
          <w:rFonts w:asciiTheme="minorHAnsi" w:hAnsiTheme="minorHAnsi" w:cstheme="minorHAnsi"/>
          <w:sz w:val="22"/>
          <w:szCs w:val="22"/>
        </w:rPr>
        <w:t>Headteacher</w:t>
      </w:r>
    </w:p>
    <w:p w14:paraId="43341BA9" w14:textId="77777777" w:rsidR="00657C9D" w:rsidRPr="00E30DA4" w:rsidRDefault="00657C9D" w:rsidP="00657C9D">
      <w:pPr>
        <w:pStyle w:val="NormalWeb"/>
        <w:rPr>
          <w:rFonts w:asciiTheme="minorHAnsi" w:hAnsiTheme="minorHAnsi" w:cstheme="minorHAnsi"/>
          <w:sz w:val="22"/>
          <w:szCs w:val="22"/>
        </w:rPr>
      </w:pPr>
      <w:r w:rsidRPr="00E30DA4">
        <w:rPr>
          <w:rFonts w:asciiTheme="minorHAnsi" w:hAnsiTheme="minorHAnsi" w:cstheme="minorHAnsi"/>
          <w:sz w:val="22"/>
          <w:szCs w:val="22"/>
        </w:rPr>
        <w:t>Signed: ______________________</w:t>
      </w:r>
    </w:p>
    <w:p w14:paraId="7F5C0559" w14:textId="4115FE68" w:rsidR="00657C9D" w:rsidRPr="00E30DA4" w:rsidRDefault="00657C9D" w:rsidP="00657C9D">
      <w:pPr>
        <w:pStyle w:val="NormalWeb"/>
        <w:rPr>
          <w:rFonts w:asciiTheme="minorHAnsi" w:hAnsiTheme="minorHAnsi" w:cstheme="minorHAnsi"/>
          <w:sz w:val="22"/>
          <w:szCs w:val="22"/>
        </w:rPr>
      </w:pPr>
      <w:r w:rsidRPr="00E30DA4">
        <w:rPr>
          <w:rFonts w:asciiTheme="minorHAnsi" w:hAnsiTheme="minorHAnsi" w:cstheme="minorHAnsi"/>
          <w:sz w:val="22"/>
          <w:szCs w:val="22"/>
        </w:rPr>
        <w:t>Chair of Governors</w:t>
      </w:r>
    </w:p>
    <w:sectPr w:rsidR="00657C9D" w:rsidRPr="00E30DA4" w:rsidSect="00496EB0">
      <w:footerReference w:type="default" r:id="rId12"/>
      <w:pgSz w:w="11906" w:h="16838"/>
      <w:pgMar w:top="851" w:right="1134" w:bottom="851" w:left="1134" w:header="709" w:footer="709" w:gutter="0"/>
      <w:pgBorders w:offsetFrom="page">
        <w:top w:val="single" w:sz="36" w:space="24" w:color="00B050"/>
        <w:left w:val="single" w:sz="36" w:space="24" w:color="00B050"/>
        <w:bottom w:val="single" w:sz="36" w:space="24" w:color="00B050"/>
        <w:right w:val="single" w:sz="36"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7D15" w14:textId="77777777" w:rsidR="00FC2A4D" w:rsidRDefault="00FC2A4D" w:rsidP="00B5516E">
      <w:pPr>
        <w:spacing w:after="0" w:line="240" w:lineRule="auto"/>
      </w:pPr>
      <w:r>
        <w:separator/>
      </w:r>
    </w:p>
  </w:endnote>
  <w:endnote w:type="continuationSeparator" w:id="0">
    <w:p w14:paraId="512B5D3A" w14:textId="77777777" w:rsidR="00FC2A4D" w:rsidRDefault="00FC2A4D" w:rsidP="00B5516E">
      <w:pPr>
        <w:spacing w:after="0" w:line="240" w:lineRule="auto"/>
      </w:pPr>
      <w:r>
        <w:continuationSeparator/>
      </w:r>
    </w:p>
  </w:endnote>
  <w:endnote w:type="continuationNotice" w:id="1">
    <w:p w14:paraId="47421729" w14:textId="77777777" w:rsidR="00FC2A4D" w:rsidRDefault="00FC2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619761"/>
      <w:docPartObj>
        <w:docPartGallery w:val="Page Numbers (Bottom of Page)"/>
        <w:docPartUnique/>
      </w:docPartObj>
    </w:sdtPr>
    <w:sdtEndPr>
      <w:rPr>
        <w:color w:val="808080" w:themeColor="background1" w:themeShade="80"/>
        <w:spacing w:val="60"/>
      </w:rPr>
    </w:sdtEndPr>
    <w:sdtContent>
      <w:p w14:paraId="100C426F" w14:textId="701F1693" w:rsidR="00492B48" w:rsidRDefault="00492B4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21</w:t>
        </w:r>
        <w:r>
          <w:rPr>
            <w:noProof/>
          </w:rPr>
          <w:fldChar w:fldCharType="end"/>
        </w:r>
        <w:r>
          <w:t xml:space="preserve"> | </w:t>
        </w:r>
        <w:r>
          <w:rPr>
            <w:color w:val="808080" w:themeColor="background1" w:themeShade="80"/>
            <w:spacing w:val="60"/>
          </w:rPr>
          <w:t>Page</w:t>
        </w:r>
      </w:p>
    </w:sdtContent>
  </w:sdt>
  <w:p w14:paraId="415D6036" w14:textId="08755615" w:rsidR="00492B48" w:rsidRPr="00496EB0" w:rsidRDefault="00496EB0" w:rsidP="00D624EE">
    <w:pPr>
      <w:pStyle w:val="Footer"/>
      <w:jc w:val="center"/>
      <w:rPr>
        <w:color w:val="0070C0"/>
        <w:sz w:val="24"/>
        <w:szCs w:val="24"/>
      </w:rPr>
    </w:pPr>
    <w:r w:rsidRPr="00496EB0">
      <w:rPr>
        <w:rFonts w:ascii="Helvetica" w:hAnsi="Helvetica" w:cs="Helvetica"/>
        <w:color w:val="262626"/>
        <w:sz w:val="24"/>
        <w:szCs w:val="24"/>
      </w:rPr>
      <w:t>Sharing Our Faith, Inspiring Education, Achieving Our Dreams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52C7" w14:textId="77777777" w:rsidR="00FC2A4D" w:rsidRDefault="00FC2A4D" w:rsidP="00B5516E">
      <w:pPr>
        <w:spacing w:after="0" w:line="240" w:lineRule="auto"/>
      </w:pPr>
      <w:r>
        <w:separator/>
      </w:r>
    </w:p>
  </w:footnote>
  <w:footnote w:type="continuationSeparator" w:id="0">
    <w:p w14:paraId="7B0F2428" w14:textId="77777777" w:rsidR="00FC2A4D" w:rsidRDefault="00FC2A4D" w:rsidP="00B5516E">
      <w:pPr>
        <w:spacing w:after="0" w:line="240" w:lineRule="auto"/>
      </w:pPr>
      <w:r>
        <w:continuationSeparator/>
      </w:r>
    </w:p>
  </w:footnote>
  <w:footnote w:type="continuationNotice" w:id="1">
    <w:p w14:paraId="6AE44BEC" w14:textId="77777777" w:rsidR="00FC2A4D" w:rsidRDefault="00FC2A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1A600F"/>
    <w:multiLevelType w:val="hybridMultilevel"/>
    <w:tmpl w:val="DE061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40075"/>
    <w:multiLevelType w:val="hybridMultilevel"/>
    <w:tmpl w:val="6DF4C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C21C8"/>
    <w:multiLevelType w:val="hybridMultilevel"/>
    <w:tmpl w:val="77103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62EB6"/>
    <w:multiLevelType w:val="hybridMultilevel"/>
    <w:tmpl w:val="65A4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42D75"/>
    <w:multiLevelType w:val="hybridMultilevel"/>
    <w:tmpl w:val="4FA2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000B1"/>
    <w:multiLevelType w:val="hybridMultilevel"/>
    <w:tmpl w:val="67E653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C112E3"/>
    <w:multiLevelType w:val="hybridMultilevel"/>
    <w:tmpl w:val="8E7E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D1E6D"/>
    <w:multiLevelType w:val="hybridMultilevel"/>
    <w:tmpl w:val="C34011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125E9B"/>
    <w:multiLevelType w:val="hybridMultilevel"/>
    <w:tmpl w:val="68E4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A6BB4"/>
    <w:multiLevelType w:val="hybridMultilevel"/>
    <w:tmpl w:val="6EC85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78383C"/>
    <w:multiLevelType w:val="hybridMultilevel"/>
    <w:tmpl w:val="12606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734E8"/>
    <w:multiLevelType w:val="hybridMultilevel"/>
    <w:tmpl w:val="5B44C9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D522E60"/>
    <w:multiLevelType w:val="hybridMultilevel"/>
    <w:tmpl w:val="A9F00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E47B1"/>
    <w:multiLevelType w:val="hybridMultilevel"/>
    <w:tmpl w:val="54444B08"/>
    <w:lvl w:ilvl="0" w:tplc="25662074">
      <w:numFmt w:val="bullet"/>
      <w:lvlText w:val="•"/>
      <w:lvlJc w:val="left"/>
      <w:pPr>
        <w:ind w:left="720" w:hanging="360"/>
      </w:pPr>
      <w:rPr>
        <w:rFonts w:ascii="Calibri" w:eastAsia="Times New Roman"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D4E96"/>
    <w:multiLevelType w:val="hybridMultilevel"/>
    <w:tmpl w:val="1610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501A17"/>
    <w:multiLevelType w:val="hybridMultilevel"/>
    <w:tmpl w:val="03146212"/>
    <w:lvl w:ilvl="0" w:tplc="B3A0B8B8">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5634370">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1028600368">
    <w:abstractNumId w:val="16"/>
  </w:num>
  <w:num w:numId="3" w16cid:durableId="700473604">
    <w:abstractNumId w:val="10"/>
  </w:num>
  <w:num w:numId="4" w16cid:durableId="819809026">
    <w:abstractNumId w:val="11"/>
  </w:num>
  <w:num w:numId="5" w16cid:durableId="1103499716">
    <w:abstractNumId w:val="8"/>
  </w:num>
  <w:num w:numId="6" w16cid:durableId="786848740">
    <w:abstractNumId w:val="6"/>
  </w:num>
  <w:num w:numId="7" w16cid:durableId="1888835792">
    <w:abstractNumId w:val="3"/>
  </w:num>
  <w:num w:numId="8" w16cid:durableId="1540240051">
    <w:abstractNumId w:val="1"/>
  </w:num>
  <w:num w:numId="9" w16cid:durableId="1496459418">
    <w:abstractNumId w:val="14"/>
  </w:num>
  <w:num w:numId="10" w16cid:durableId="1104837795">
    <w:abstractNumId w:val="7"/>
  </w:num>
  <w:num w:numId="11" w16cid:durableId="1443187907">
    <w:abstractNumId w:val="4"/>
  </w:num>
  <w:num w:numId="12" w16cid:durableId="881938959">
    <w:abstractNumId w:val="9"/>
  </w:num>
  <w:num w:numId="13" w16cid:durableId="815996438">
    <w:abstractNumId w:val="15"/>
  </w:num>
  <w:num w:numId="14" w16cid:durableId="899638242">
    <w:abstractNumId w:val="5"/>
  </w:num>
  <w:num w:numId="15" w16cid:durableId="507136215">
    <w:abstractNumId w:val="2"/>
  </w:num>
  <w:num w:numId="16" w16cid:durableId="1354575363">
    <w:abstractNumId w:val="13"/>
  </w:num>
  <w:num w:numId="17" w16cid:durableId="161929295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528"/>
    <w:rsid w:val="00015757"/>
    <w:rsid w:val="0002328F"/>
    <w:rsid w:val="00030498"/>
    <w:rsid w:val="0003216B"/>
    <w:rsid w:val="0003603A"/>
    <w:rsid w:val="00044D59"/>
    <w:rsid w:val="00053E3B"/>
    <w:rsid w:val="00060397"/>
    <w:rsid w:val="00073A55"/>
    <w:rsid w:val="00076AFE"/>
    <w:rsid w:val="00080B36"/>
    <w:rsid w:val="00087EE6"/>
    <w:rsid w:val="00095044"/>
    <w:rsid w:val="000A2236"/>
    <w:rsid w:val="000A3B11"/>
    <w:rsid w:val="000B07D2"/>
    <w:rsid w:val="000B70AA"/>
    <w:rsid w:val="000B7236"/>
    <w:rsid w:val="000E649A"/>
    <w:rsid w:val="000F460C"/>
    <w:rsid w:val="00101EAE"/>
    <w:rsid w:val="00107112"/>
    <w:rsid w:val="001172D5"/>
    <w:rsid w:val="001173A9"/>
    <w:rsid w:val="00141C18"/>
    <w:rsid w:val="00147B22"/>
    <w:rsid w:val="00153A4F"/>
    <w:rsid w:val="00156F0C"/>
    <w:rsid w:val="00157966"/>
    <w:rsid w:val="0016253E"/>
    <w:rsid w:val="0016721F"/>
    <w:rsid w:val="00167231"/>
    <w:rsid w:val="00172C17"/>
    <w:rsid w:val="00176AB7"/>
    <w:rsid w:val="001849E4"/>
    <w:rsid w:val="0019067D"/>
    <w:rsid w:val="00196059"/>
    <w:rsid w:val="001A7E01"/>
    <w:rsid w:val="001B1017"/>
    <w:rsid w:val="001C262E"/>
    <w:rsid w:val="001D0788"/>
    <w:rsid w:val="001D3D7B"/>
    <w:rsid w:val="001E4C66"/>
    <w:rsid w:val="001F473D"/>
    <w:rsid w:val="001F5272"/>
    <w:rsid w:val="001F5375"/>
    <w:rsid w:val="00203088"/>
    <w:rsid w:val="0021473C"/>
    <w:rsid w:val="00235BB9"/>
    <w:rsid w:val="00236568"/>
    <w:rsid w:val="00241947"/>
    <w:rsid w:val="002423F1"/>
    <w:rsid w:val="002545C3"/>
    <w:rsid w:val="00260ABC"/>
    <w:rsid w:val="002674D4"/>
    <w:rsid w:val="0027632A"/>
    <w:rsid w:val="0028347C"/>
    <w:rsid w:val="00284218"/>
    <w:rsid w:val="00287898"/>
    <w:rsid w:val="002A2E4D"/>
    <w:rsid w:val="002A42AB"/>
    <w:rsid w:val="002B25F1"/>
    <w:rsid w:val="002B53EA"/>
    <w:rsid w:val="002B67A7"/>
    <w:rsid w:val="002C53E7"/>
    <w:rsid w:val="002D18C1"/>
    <w:rsid w:val="002D4AE3"/>
    <w:rsid w:val="002D72FF"/>
    <w:rsid w:val="002E5ACD"/>
    <w:rsid w:val="002E62AE"/>
    <w:rsid w:val="002F57CC"/>
    <w:rsid w:val="00307791"/>
    <w:rsid w:val="003106FE"/>
    <w:rsid w:val="0031609D"/>
    <w:rsid w:val="003167F5"/>
    <w:rsid w:val="00317063"/>
    <w:rsid w:val="003302BE"/>
    <w:rsid w:val="003366E7"/>
    <w:rsid w:val="00346FCD"/>
    <w:rsid w:val="00361A04"/>
    <w:rsid w:val="0036214C"/>
    <w:rsid w:val="00382E62"/>
    <w:rsid w:val="0039227C"/>
    <w:rsid w:val="003A2C84"/>
    <w:rsid w:val="003A7BE1"/>
    <w:rsid w:val="003D618B"/>
    <w:rsid w:val="003E2E89"/>
    <w:rsid w:val="003F200B"/>
    <w:rsid w:val="003F24F2"/>
    <w:rsid w:val="003F7AB1"/>
    <w:rsid w:val="00405425"/>
    <w:rsid w:val="00413167"/>
    <w:rsid w:val="004304B4"/>
    <w:rsid w:val="00431B43"/>
    <w:rsid w:val="004334A1"/>
    <w:rsid w:val="004540AC"/>
    <w:rsid w:val="00462E97"/>
    <w:rsid w:val="00466924"/>
    <w:rsid w:val="0048222A"/>
    <w:rsid w:val="004927D2"/>
    <w:rsid w:val="00492B48"/>
    <w:rsid w:val="00496EB0"/>
    <w:rsid w:val="004A60AD"/>
    <w:rsid w:val="004C768D"/>
    <w:rsid w:val="004D172A"/>
    <w:rsid w:val="004D452F"/>
    <w:rsid w:val="004E03BE"/>
    <w:rsid w:val="004E06D9"/>
    <w:rsid w:val="004F7BD8"/>
    <w:rsid w:val="00501A73"/>
    <w:rsid w:val="00515FE7"/>
    <w:rsid w:val="00520412"/>
    <w:rsid w:val="0052157C"/>
    <w:rsid w:val="00524829"/>
    <w:rsid w:val="00527387"/>
    <w:rsid w:val="005310E9"/>
    <w:rsid w:val="005346C3"/>
    <w:rsid w:val="00534FEB"/>
    <w:rsid w:val="005419F0"/>
    <w:rsid w:val="00545187"/>
    <w:rsid w:val="00545201"/>
    <w:rsid w:val="00567017"/>
    <w:rsid w:val="00567C19"/>
    <w:rsid w:val="00583D16"/>
    <w:rsid w:val="005A4351"/>
    <w:rsid w:val="005A4F9F"/>
    <w:rsid w:val="005A62A7"/>
    <w:rsid w:val="005B15BA"/>
    <w:rsid w:val="005B5150"/>
    <w:rsid w:val="005B7634"/>
    <w:rsid w:val="005C2507"/>
    <w:rsid w:val="005C3CD8"/>
    <w:rsid w:val="005D5280"/>
    <w:rsid w:val="005E1394"/>
    <w:rsid w:val="005E48EC"/>
    <w:rsid w:val="00604E60"/>
    <w:rsid w:val="00606489"/>
    <w:rsid w:val="00611C86"/>
    <w:rsid w:val="00613250"/>
    <w:rsid w:val="0061383C"/>
    <w:rsid w:val="0062186D"/>
    <w:rsid w:val="00625FD5"/>
    <w:rsid w:val="00633595"/>
    <w:rsid w:val="00640AE0"/>
    <w:rsid w:val="0065402C"/>
    <w:rsid w:val="00657C9D"/>
    <w:rsid w:val="00662A1A"/>
    <w:rsid w:val="006636DE"/>
    <w:rsid w:val="00672AF6"/>
    <w:rsid w:val="006739EC"/>
    <w:rsid w:val="00674B34"/>
    <w:rsid w:val="006817CB"/>
    <w:rsid w:val="00694B3D"/>
    <w:rsid w:val="00694EEC"/>
    <w:rsid w:val="006A0439"/>
    <w:rsid w:val="006A06CD"/>
    <w:rsid w:val="006A34F9"/>
    <w:rsid w:val="006A4575"/>
    <w:rsid w:val="006A6FA3"/>
    <w:rsid w:val="006A765A"/>
    <w:rsid w:val="006A79DA"/>
    <w:rsid w:val="006B3DD7"/>
    <w:rsid w:val="006B48CE"/>
    <w:rsid w:val="006C09C8"/>
    <w:rsid w:val="006C1442"/>
    <w:rsid w:val="006C1BA8"/>
    <w:rsid w:val="006C225B"/>
    <w:rsid w:val="006D189F"/>
    <w:rsid w:val="006D345C"/>
    <w:rsid w:val="006D56D9"/>
    <w:rsid w:val="006F1D1C"/>
    <w:rsid w:val="00703A53"/>
    <w:rsid w:val="00704528"/>
    <w:rsid w:val="007050B6"/>
    <w:rsid w:val="00717622"/>
    <w:rsid w:val="00717CF7"/>
    <w:rsid w:val="00725E81"/>
    <w:rsid w:val="007378A9"/>
    <w:rsid w:val="00765FEC"/>
    <w:rsid w:val="007732D1"/>
    <w:rsid w:val="007776E5"/>
    <w:rsid w:val="007858CC"/>
    <w:rsid w:val="00792029"/>
    <w:rsid w:val="007A5BC6"/>
    <w:rsid w:val="007D1A3C"/>
    <w:rsid w:val="007D4771"/>
    <w:rsid w:val="007F262A"/>
    <w:rsid w:val="007F6085"/>
    <w:rsid w:val="00800809"/>
    <w:rsid w:val="008024D9"/>
    <w:rsid w:val="0081447A"/>
    <w:rsid w:val="008148ED"/>
    <w:rsid w:val="00823775"/>
    <w:rsid w:val="008273FF"/>
    <w:rsid w:val="00832E9F"/>
    <w:rsid w:val="0084244F"/>
    <w:rsid w:val="0084379D"/>
    <w:rsid w:val="00845B24"/>
    <w:rsid w:val="00857635"/>
    <w:rsid w:val="00861EF5"/>
    <w:rsid w:val="00862175"/>
    <w:rsid w:val="00865F01"/>
    <w:rsid w:val="008705D4"/>
    <w:rsid w:val="0087720B"/>
    <w:rsid w:val="008822C7"/>
    <w:rsid w:val="008929A5"/>
    <w:rsid w:val="008951E6"/>
    <w:rsid w:val="008A582E"/>
    <w:rsid w:val="008A6B87"/>
    <w:rsid w:val="008C5513"/>
    <w:rsid w:val="008D1462"/>
    <w:rsid w:val="008D2355"/>
    <w:rsid w:val="008D3B2B"/>
    <w:rsid w:val="008D71F7"/>
    <w:rsid w:val="008D7542"/>
    <w:rsid w:val="008E01B9"/>
    <w:rsid w:val="008E03C8"/>
    <w:rsid w:val="008E2AC3"/>
    <w:rsid w:val="008E4E4B"/>
    <w:rsid w:val="00920959"/>
    <w:rsid w:val="00934FCD"/>
    <w:rsid w:val="00935A6E"/>
    <w:rsid w:val="009413EC"/>
    <w:rsid w:val="00941E86"/>
    <w:rsid w:val="00943F00"/>
    <w:rsid w:val="0094746C"/>
    <w:rsid w:val="00950520"/>
    <w:rsid w:val="0095099E"/>
    <w:rsid w:val="00960A2B"/>
    <w:rsid w:val="00961BF4"/>
    <w:rsid w:val="0096209B"/>
    <w:rsid w:val="00972D30"/>
    <w:rsid w:val="009745A1"/>
    <w:rsid w:val="00982D8A"/>
    <w:rsid w:val="009850A3"/>
    <w:rsid w:val="0098711C"/>
    <w:rsid w:val="009900B2"/>
    <w:rsid w:val="00990731"/>
    <w:rsid w:val="00990E3E"/>
    <w:rsid w:val="00995CDF"/>
    <w:rsid w:val="009A1D5D"/>
    <w:rsid w:val="009A43C3"/>
    <w:rsid w:val="009B41FE"/>
    <w:rsid w:val="009B6C6E"/>
    <w:rsid w:val="009C0219"/>
    <w:rsid w:val="009C40E6"/>
    <w:rsid w:val="009C5C9D"/>
    <w:rsid w:val="009C6904"/>
    <w:rsid w:val="009D72CB"/>
    <w:rsid w:val="009E67D6"/>
    <w:rsid w:val="009F047F"/>
    <w:rsid w:val="009F0F9A"/>
    <w:rsid w:val="009F2A31"/>
    <w:rsid w:val="009F363B"/>
    <w:rsid w:val="00A05620"/>
    <w:rsid w:val="00A177B3"/>
    <w:rsid w:val="00A21026"/>
    <w:rsid w:val="00A412CE"/>
    <w:rsid w:val="00A45D85"/>
    <w:rsid w:val="00A51DA2"/>
    <w:rsid w:val="00A617C6"/>
    <w:rsid w:val="00A70F30"/>
    <w:rsid w:val="00A83CE0"/>
    <w:rsid w:val="00A84B6B"/>
    <w:rsid w:val="00A85244"/>
    <w:rsid w:val="00A9395A"/>
    <w:rsid w:val="00A93FA7"/>
    <w:rsid w:val="00AA3EE9"/>
    <w:rsid w:val="00AC4E94"/>
    <w:rsid w:val="00AC5B54"/>
    <w:rsid w:val="00AC7264"/>
    <w:rsid w:val="00AD175C"/>
    <w:rsid w:val="00AD3E0B"/>
    <w:rsid w:val="00AE28A0"/>
    <w:rsid w:val="00AF0CF9"/>
    <w:rsid w:val="00AF0E88"/>
    <w:rsid w:val="00AF4A84"/>
    <w:rsid w:val="00B11DE1"/>
    <w:rsid w:val="00B125DA"/>
    <w:rsid w:val="00B22797"/>
    <w:rsid w:val="00B262EA"/>
    <w:rsid w:val="00B325F8"/>
    <w:rsid w:val="00B35059"/>
    <w:rsid w:val="00B378FD"/>
    <w:rsid w:val="00B40CD9"/>
    <w:rsid w:val="00B55022"/>
    <w:rsid w:val="00B5516E"/>
    <w:rsid w:val="00B701D1"/>
    <w:rsid w:val="00B72B45"/>
    <w:rsid w:val="00BA3EC1"/>
    <w:rsid w:val="00BA63C3"/>
    <w:rsid w:val="00BB2058"/>
    <w:rsid w:val="00BB2585"/>
    <w:rsid w:val="00BC4AC2"/>
    <w:rsid w:val="00BD0E8B"/>
    <w:rsid w:val="00BD612B"/>
    <w:rsid w:val="00BD6CC9"/>
    <w:rsid w:val="00BE0179"/>
    <w:rsid w:val="00BE5A5A"/>
    <w:rsid w:val="00BE79AC"/>
    <w:rsid w:val="00BF32F8"/>
    <w:rsid w:val="00C14339"/>
    <w:rsid w:val="00C22B37"/>
    <w:rsid w:val="00C27D8D"/>
    <w:rsid w:val="00C34B82"/>
    <w:rsid w:val="00C375A9"/>
    <w:rsid w:val="00C4249A"/>
    <w:rsid w:val="00C46410"/>
    <w:rsid w:val="00C54480"/>
    <w:rsid w:val="00C554A3"/>
    <w:rsid w:val="00C61F31"/>
    <w:rsid w:val="00C71F5E"/>
    <w:rsid w:val="00C8102B"/>
    <w:rsid w:val="00C91946"/>
    <w:rsid w:val="00C93241"/>
    <w:rsid w:val="00CB0099"/>
    <w:rsid w:val="00CB28B7"/>
    <w:rsid w:val="00CC5C7E"/>
    <w:rsid w:val="00CE0774"/>
    <w:rsid w:val="00CE3105"/>
    <w:rsid w:val="00D05BF6"/>
    <w:rsid w:val="00D17597"/>
    <w:rsid w:val="00D230C9"/>
    <w:rsid w:val="00D42036"/>
    <w:rsid w:val="00D45CB0"/>
    <w:rsid w:val="00D5600B"/>
    <w:rsid w:val="00D56AAF"/>
    <w:rsid w:val="00D60B6D"/>
    <w:rsid w:val="00D624EE"/>
    <w:rsid w:val="00D64607"/>
    <w:rsid w:val="00D758B9"/>
    <w:rsid w:val="00D76BD2"/>
    <w:rsid w:val="00D82190"/>
    <w:rsid w:val="00D82F91"/>
    <w:rsid w:val="00D96407"/>
    <w:rsid w:val="00D9684B"/>
    <w:rsid w:val="00DA1438"/>
    <w:rsid w:val="00DB0F74"/>
    <w:rsid w:val="00DB4B7C"/>
    <w:rsid w:val="00DB4C67"/>
    <w:rsid w:val="00DC115E"/>
    <w:rsid w:val="00DD3BFF"/>
    <w:rsid w:val="00DD72E4"/>
    <w:rsid w:val="00DD7F18"/>
    <w:rsid w:val="00DE55CF"/>
    <w:rsid w:val="00DE7346"/>
    <w:rsid w:val="00DF5474"/>
    <w:rsid w:val="00DF549F"/>
    <w:rsid w:val="00E0076F"/>
    <w:rsid w:val="00E03A9E"/>
    <w:rsid w:val="00E052CD"/>
    <w:rsid w:val="00E079BE"/>
    <w:rsid w:val="00E1008C"/>
    <w:rsid w:val="00E13B43"/>
    <w:rsid w:val="00E2204C"/>
    <w:rsid w:val="00E30DA4"/>
    <w:rsid w:val="00E37596"/>
    <w:rsid w:val="00E41710"/>
    <w:rsid w:val="00E50A61"/>
    <w:rsid w:val="00E557BC"/>
    <w:rsid w:val="00E56416"/>
    <w:rsid w:val="00E6179F"/>
    <w:rsid w:val="00E6520C"/>
    <w:rsid w:val="00E76EA5"/>
    <w:rsid w:val="00E81418"/>
    <w:rsid w:val="00E938C1"/>
    <w:rsid w:val="00EA0250"/>
    <w:rsid w:val="00EB4369"/>
    <w:rsid w:val="00EB5B69"/>
    <w:rsid w:val="00EB7A51"/>
    <w:rsid w:val="00EC2DB1"/>
    <w:rsid w:val="00EE5C52"/>
    <w:rsid w:val="00EE74C9"/>
    <w:rsid w:val="00EF2122"/>
    <w:rsid w:val="00EF62AA"/>
    <w:rsid w:val="00F01B37"/>
    <w:rsid w:val="00F02B23"/>
    <w:rsid w:val="00F05A4C"/>
    <w:rsid w:val="00F21F34"/>
    <w:rsid w:val="00F24524"/>
    <w:rsid w:val="00F324A8"/>
    <w:rsid w:val="00F34931"/>
    <w:rsid w:val="00F34FD9"/>
    <w:rsid w:val="00F47362"/>
    <w:rsid w:val="00F54988"/>
    <w:rsid w:val="00F67ECE"/>
    <w:rsid w:val="00F75FE2"/>
    <w:rsid w:val="00F829FB"/>
    <w:rsid w:val="00F875E6"/>
    <w:rsid w:val="00F9188A"/>
    <w:rsid w:val="00F91AA7"/>
    <w:rsid w:val="00FA2BF8"/>
    <w:rsid w:val="00FA3FFC"/>
    <w:rsid w:val="00FA52F2"/>
    <w:rsid w:val="00FA5833"/>
    <w:rsid w:val="00FB0694"/>
    <w:rsid w:val="00FB07C9"/>
    <w:rsid w:val="00FC2A4D"/>
    <w:rsid w:val="00FC64E6"/>
    <w:rsid w:val="00FC6B02"/>
    <w:rsid w:val="00FD0644"/>
    <w:rsid w:val="00FD298E"/>
    <w:rsid w:val="00FE173B"/>
    <w:rsid w:val="00FE4B91"/>
    <w:rsid w:val="00FE610A"/>
    <w:rsid w:val="00FF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2DF2"/>
  <w15:docId w15:val="{FB003914-A522-4995-821B-30D08C4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F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8148E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04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04528"/>
    <w:rPr>
      <w:rFonts w:ascii="Tahoma" w:hAnsi="Tahoma" w:cs="Tahoma"/>
      <w:sz w:val="16"/>
      <w:szCs w:val="16"/>
    </w:rPr>
  </w:style>
  <w:style w:type="table" w:styleId="TableGrid">
    <w:name w:val="Table Grid"/>
    <w:basedOn w:val="TableNormal"/>
    <w:uiPriority w:val="59"/>
    <w:rsid w:val="0070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045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732D1"/>
    <w:pPr>
      <w:ind w:left="720"/>
      <w:contextualSpacing/>
    </w:pPr>
  </w:style>
  <w:style w:type="paragraph" w:styleId="Header">
    <w:name w:val="header"/>
    <w:basedOn w:val="Normal"/>
    <w:link w:val="HeaderChar"/>
    <w:uiPriority w:val="99"/>
    <w:unhideWhenUsed/>
    <w:rsid w:val="00B5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16E"/>
  </w:style>
  <w:style w:type="paragraph" w:styleId="Footer">
    <w:name w:val="footer"/>
    <w:basedOn w:val="Normal"/>
    <w:link w:val="FooterChar"/>
    <w:uiPriority w:val="99"/>
    <w:unhideWhenUsed/>
    <w:rsid w:val="00B5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16E"/>
  </w:style>
  <w:style w:type="paragraph" w:customStyle="1" w:styleId="Default">
    <w:name w:val="Default"/>
    <w:rsid w:val="00B11DE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717622"/>
    <w:rPr>
      <w:i/>
      <w:iCs/>
    </w:rPr>
  </w:style>
  <w:style w:type="character" w:styleId="Strong">
    <w:name w:val="Strong"/>
    <w:basedOn w:val="DefaultParagraphFont"/>
    <w:uiPriority w:val="22"/>
    <w:qFormat/>
    <w:rsid w:val="00717622"/>
    <w:rPr>
      <w:b/>
      <w:bCs/>
    </w:rPr>
  </w:style>
  <w:style w:type="paragraph" w:styleId="Title">
    <w:name w:val="Title"/>
    <w:basedOn w:val="Normal"/>
    <w:next w:val="Normal"/>
    <w:link w:val="TitleChar"/>
    <w:qFormat/>
    <w:rsid w:val="00545187"/>
    <w:pPr>
      <w:spacing w:after="0" w:line="240" w:lineRule="auto"/>
      <w:contextualSpacing/>
    </w:pPr>
    <w:rPr>
      <w:rFonts w:ascii="Calibri Light" w:eastAsia="Times New Roman" w:hAnsi="Calibri Light" w:cs="Times New Roman"/>
      <w:spacing w:val="-10"/>
      <w:kern w:val="28"/>
      <w:sz w:val="56"/>
      <w:szCs w:val="56"/>
      <w:lang w:eastAsia="en-GB"/>
    </w:rPr>
  </w:style>
  <w:style w:type="character" w:customStyle="1" w:styleId="TitleChar">
    <w:name w:val="Title Char"/>
    <w:basedOn w:val="DefaultParagraphFont"/>
    <w:link w:val="Title"/>
    <w:rsid w:val="00545187"/>
    <w:rPr>
      <w:rFonts w:ascii="Calibri Light" w:eastAsia="Times New Roman" w:hAnsi="Calibri Light" w:cs="Times New Roman"/>
      <w:spacing w:val="-10"/>
      <w:kern w:val="28"/>
      <w:sz w:val="56"/>
      <w:szCs w:val="56"/>
      <w:lang w:eastAsia="en-GB"/>
    </w:rPr>
  </w:style>
  <w:style w:type="character" w:customStyle="1" w:styleId="Heading3Char">
    <w:name w:val="Heading 3 Char"/>
    <w:basedOn w:val="DefaultParagraphFont"/>
    <w:link w:val="Heading3"/>
    <w:uiPriority w:val="9"/>
    <w:rsid w:val="008148E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50A61"/>
    <w:rPr>
      <w:color w:val="0000FF" w:themeColor="hyperlink"/>
      <w:u w:val="single"/>
    </w:rPr>
  </w:style>
  <w:style w:type="character" w:customStyle="1" w:styleId="Heading1Char">
    <w:name w:val="Heading 1 Char"/>
    <w:basedOn w:val="DefaultParagraphFont"/>
    <w:link w:val="Heading1"/>
    <w:uiPriority w:val="9"/>
    <w:rsid w:val="00934F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21931">
      <w:bodyDiv w:val="1"/>
      <w:marLeft w:val="0"/>
      <w:marRight w:val="0"/>
      <w:marTop w:val="0"/>
      <w:marBottom w:val="0"/>
      <w:divBdr>
        <w:top w:val="none" w:sz="0" w:space="0" w:color="auto"/>
        <w:left w:val="none" w:sz="0" w:space="0" w:color="auto"/>
        <w:bottom w:val="none" w:sz="0" w:space="0" w:color="auto"/>
        <w:right w:val="none" w:sz="0" w:space="0" w:color="auto"/>
      </w:divBdr>
    </w:div>
    <w:div w:id="214197706">
      <w:bodyDiv w:val="1"/>
      <w:marLeft w:val="0"/>
      <w:marRight w:val="0"/>
      <w:marTop w:val="0"/>
      <w:marBottom w:val="0"/>
      <w:divBdr>
        <w:top w:val="none" w:sz="0" w:space="0" w:color="auto"/>
        <w:left w:val="none" w:sz="0" w:space="0" w:color="auto"/>
        <w:bottom w:val="none" w:sz="0" w:space="0" w:color="auto"/>
        <w:right w:val="none" w:sz="0" w:space="0" w:color="auto"/>
      </w:divBdr>
    </w:div>
    <w:div w:id="407579516">
      <w:bodyDiv w:val="1"/>
      <w:marLeft w:val="0"/>
      <w:marRight w:val="0"/>
      <w:marTop w:val="0"/>
      <w:marBottom w:val="0"/>
      <w:divBdr>
        <w:top w:val="none" w:sz="0" w:space="0" w:color="auto"/>
        <w:left w:val="none" w:sz="0" w:space="0" w:color="auto"/>
        <w:bottom w:val="none" w:sz="0" w:space="0" w:color="auto"/>
        <w:right w:val="none" w:sz="0" w:space="0" w:color="auto"/>
      </w:divBdr>
    </w:div>
    <w:div w:id="556281717">
      <w:bodyDiv w:val="1"/>
      <w:marLeft w:val="0"/>
      <w:marRight w:val="0"/>
      <w:marTop w:val="0"/>
      <w:marBottom w:val="0"/>
      <w:divBdr>
        <w:top w:val="none" w:sz="0" w:space="0" w:color="auto"/>
        <w:left w:val="none" w:sz="0" w:space="0" w:color="auto"/>
        <w:bottom w:val="none" w:sz="0" w:space="0" w:color="auto"/>
        <w:right w:val="none" w:sz="0" w:space="0" w:color="auto"/>
      </w:divBdr>
    </w:div>
    <w:div w:id="1196623708">
      <w:bodyDiv w:val="1"/>
      <w:marLeft w:val="0"/>
      <w:marRight w:val="0"/>
      <w:marTop w:val="0"/>
      <w:marBottom w:val="0"/>
      <w:divBdr>
        <w:top w:val="none" w:sz="0" w:space="0" w:color="auto"/>
        <w:left w:val="none" w:sz="0" w:space="0" w:color="auto"/>
        <w:bottom w:val="none" w:sz="0" w:space="0" w:color="auto"/>
        <w:right w:val="none" w:sz="0" w:space="0" w:color="auto"/>
      </w:divBdr>
    </w:div>
    <w:div w:id="1596093276">
      <w:bodyDiv w:val="1"/>
      <w:marLeft w:val="0"/>
      <w:marRight w:val="0"/>
      <w:marTop w:val="0"/>
      <w:marBottom w:val="0"/>
      <w:divBdr>
        <w:top w:val="none" w:sz="0" w:space="0" w:color="auto"/>
        <w:left w:val="none" w:sz="0" w:space="0" w:color="auto"/>
        <w:bottom w:val="none" w:sz="0" w:space="0" w:color="auto"/>
        <w:right w:val="none" w:sz="0" w:space="0" w:color="auto"/>
      </w:divBdr>
    </w:div>
    <w:div w:id="163633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26121f-fd05-4c66-89c5-02011bf88e03" xsi:nil="true"/>
    <lcf76f155ced4ddcb4097134ff3c332f xmlns="8be63abe-2639-409a-92db-d122286fde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8120021748FE49B2DDD4ED30D1D302" ma:contentTypeVersion="16" ma:contentTypeDescription="Create a new document." ma:contentTypeScope="" ma:versionID="f67822157387a6d2c04b5b29b28e662e">
  <xsd:schema xmlns:xsd="http://www.w3.org/2001/XMLSchema" xmlns:xs="http://www.w3.org/2001/XMLSchema" xmlns:p="http://schemas.microsoft.com/office/2006/metadata/properties" xmlns:ns2="8be63abe-2639-409a-92db-d122286fdea2" xmlns:ns3="f226121f-fd05-4c66-89c5-02011bf88e03" targetNamespace="http://schemas.microsoft.com/office/2006/metadata/properties" ma:root="true" ma:fieldsID="e734c3eba74a7bca16df12c9654b054d" ns2:_="" ns3:_="">
    <xsd:import namespace="8be63abe-2639-409a-92db-d122286fdea2"/>
    <xsd:import namespace="f226121f-fd05-4c66-89c5-02011bf88e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63abe-2639-409a-92db-d122286fd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9d5b72-b5a6-4ed8-8811-8a8aadc40ed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121f-fd05-4c66-89c5-02011bf88e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04760b-3888-493f-8670-601ebd91c236}" ma:internalName="TaxCatchAll" ma:showField="CatchAllData" ma:web="f226121f-fd05-4c66-89c5-02011bf88e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EFDD8-2A7C-4FC4-BD23-58A70D81C3E6}">
  <ds:schemaRefs>
    <ds:schemaRef ds:uri="http://schemas.microsoft.com/office/2006/metadata/properties"/>
    <ds:schemaRef ds:uri="http://schemas.microsoft.com/office/infopath/2007/PartnerControls"/>
    <ds:schemaRef ds:uri="f226121f-fd05-4c66-89c5-02011bf88e03"/>
    <ds:schemaRef ds:uri="8be63abe-2639-409a-92db-d122286fdea2"/>
  </ds:schemaRefs>
</ds:datastoreItem>
</file>

<file path=customXml/itemProps2.xml><?xml version="1.0" encoding="utf-8"?>
<ds:datastoreItem xmlns:ds="http://schemas.openxmlformats.org/officeDocument/2006/customXml" ds:itemID="{BD9BE2C6-D98E-4E9A-A76A-1F844891958E}">
  <ds:schemaRefs>
    <ds:schemaRef ds:uri="http://schemas.openxmlformats.org/officeDocument/2006/bibliography"/>
  </ds:schemaRefs>
</ds:datastoreItem>
</file>

<file path=customXml/itemProps3.xml><?xml version="1.0" encoding="utf-8"?>
<ds:datastoreItem xmlns:ds="http://schemas.openxmlformats.org/officeDocument/2006/customXml" ds:itemID="{E543F4F0-5BF5-489F-88BB-F1657EBE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63abe-2639-409a-92db-d122286fdea2"/>
    <ds:schemaRef ds:uri="f226121f-fd05-4c66-89c5-02011bf8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CB1EA-5C64-422A-AE2C-894CAA3D1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3522</Words>
  <Characters>20081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Peter Houghton</cp:lastModifiedBy>
  <cp:revision>4</cp:revision>
  <cp:lastPrinted>2025-09-21T19:41:00Z</cp:lastPrinted>
  <dcterms:created xsi:type="dcterms:W3CDTF">2026-07-08T18:45:00Z</dcterms:created>
  <dcterms:modified xsi:type="dcterms:W3CDTF">2026-07-08T19:32:00Z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0x010100BD8120021748FE49B2DDD4ED30D1D302</vt:lpwstr>
  </property>
  <property fmtid="{D5CDD505-2E9C-101B-9397-08002B2CF9AE}" pid="3" name="MediaServiceImageTags">
    <vt:lpwstr/>
  </property>
</Properties>
</file>