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F670DB2" w14:textId="74697281" w:rsidR="00545187" w:rsidRDefault="00545187" w:rsidP="00545187">
      <w:pPr>
        <w:pStyle w:val="Title"/>
        <w:spacing w:line="276" w:lineRule="auto"/>
        <w:ind w:left="720"/>
        <w:jc w:val="center"/>
        <w:rPr>
          <w:rFonts w:ascii="Calibri" w:hAnsi="Calibri" w:cs="Calibri"/>
          <w:b/>
          <w:bCs/>
          <w:color w:val="00B050"/>
        </w:rPr>
      </w:pPr>
      <w:r w:rsidRPr="00496EB0">
        <w:rPr>
          <w:rFonts w:ascii="Calibri" w:hAnsi="Calibri" w:cs="Calibri"/>
          <w:b/>
          <w:bCs/>
          <w:color w:val="00B050"/>
        </w:rPr>
        <w:t xml:space="preserve">St </w:t>
      </w:r>
      <w:r w:rsidR="00496EB0" w:rsidRPr="00496EB0">
        <w:rPr>
          <w:rFonts w:ascii="Calibri" w:hAnsi="Calibri" w:cs="Calibri"/>
          <w:b/>
          <w:bCs/>
          <w:color w:val="00B050"/>
        </w:rPr>
        <w:t>Patrick’s</w:t>
      </w:r>
      <w:r w:rsidRPr="00496EB0">
        <w:rPr>
          <w:rFonts w:ascii="Calibri" w:hAnsi="Calibri" w:cs="Calibri"/>
          <w:b/>
          <w:bCs/>
          <w:color w:val="00B050"/>
        </w:rPr>
        <w:t xml:space="preserve"> Catholic Primary School</w:t>
      </w:r>
    </w:p>
    <w:p w14:paraId="2E345B5E" w14:textId="4A4FACD9" w:rsidR="00545187" w:rsidRPr="00496EB0" w:rsidRDefault="00496EB0" w:rsidP="00496EB0">
      <w:pPr>
        <w:jc w:val="center"/>
        <w:rPr>
          <w:b/>
          <w:bCs/>
          <w:color w:val="00B050"/>
          <w:sz w:val="40"/>
          <w:szCs w:val="40"/>
        </w:rPr>
      </w:pPr>
      <w:r w:rsidRPr="00496EB0">
        <w:rPr>
          <w:b/>
          <w:bCs/>
          <w:i/>
          <w:iCs/>
          <w:color w:val="00B050"/>
          <w:sz w:val="40"/>
          <w:szCs w:val="40"/>
        </w:rPr>
        <w:t>The Catholic Diocese of Lancaster</w:t>
      </w:r>
    </w:p>
    <w:p w14:paraId="2C75640D" w14:textId="77777777" w:rsidR="00496EB0" w:rsidRPr="00496EB0" w:rsidRDefault="00496EB0" w:rsidP="00545187">
      <w:pPr>
        <w:jc w:val="center"/>
        <w:rPr>
          <w:rFonts w:cstheme="minorHAnsi"/>
          <w:color w:val="000000" w:themeColor="text1"/>
          <w:sz w:val="48"/>
          <w:szCs w:val="48"/>
          <w:lang w:eastAsia="en-GB"/>
        </w:rPr>
      </w:pPr>
      <w:r w:rsidRPr="00496EB0">
        <w:rPr>
          <w:rFonts w:cstheme="minorHAnsi"/>
          <w:color w:val="000000" w:themeColor="text1"/>
          <w:sz w:val="48"/>
          <w:szCs w:val="48"/>
          <w:lang w:eastAsia="en-GB"/>
        </w:rPr>
        <w:t>Our Mission Statement:</w:t>
      </w:r>
    </w:p>
    <w:p w14:paraId="7C4D9C94" w14:textId="77777777" w:rsidR="00496EB0" w:rsidRDefault="00496EB0" w:rsidP="00496EB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center"/>
        <w:rPr>
          <w:rFonts w:ascii="Helvetica" w:hAnsi="Helvetica" w:cs="Helvetica"/>
          <w:color w:val="262626"/>
          <w:sz w:val="28"/>
          <w:szCs w:val="28"/>
        </w:rPr>
      </w:pPr>
      <w:r>
        <w:rPr>
          <w:rFonts w:ascii="Helvetica" w:hAnsi="Helvetica" w:cs="Helvetica"/>
          <w:color w:val="000000"/>
          <w:sz w:val="28"/>
          <w:szCs w:val="28"/>
        </w:rPr>
        <w:t>“</w:t>
      </w:r>
      <w:r>
        <w:rPr>
          <w:rFonts w:ascii="Helvetica" w:hAnsi="Helvetica" w:cs="Helvetica"/>
          <w:color w:val="262626"/>
          <w:sz w:val="28"/>
          <w:szCs w:val="28"/>
        </w:rPr>
        <w:t>Sharing Our Faith, Inspiring Education, Achieving Our Dreams”</w:t>
      </w:r>
    </w:p>
    <w:p w14:paraId="69333790" w14:textId="77777777" w:rsidR="00496EB0" w:rsidRDefault="00496EB0" w:rsidP="00496EB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center"/>
        <w:rPr>
          <w:rFonts w:ascii="Helvetica" w:hAnsi="Helvetica" w:cs="Helvetica"/>
          <w:color w:val="000000"/>
          <w:sz w:val="28"/>
          <w:szCs w:val="28"/>
        </w:rPr>
      </w:pPr>
    </w:p>
    <w:p w14:paraId="0B0FDA23" w14:textId="69EAA119" w:rsidR="00496EB0" w:rsidRDefault="00496EB0" w:rsidP="00496EB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center"/>
        <w:rPr>
          <w:rFonts w:ascii="Helvetica" w:hAnsi="Helvetica" w:cs="Helvetica"/>
          <w:color w:val="000000"/>
          <w:sz w:val="28"/>
          <w:szCs w:val="28"/>
        </w:rPr>
      </w:pPr>
      <w:r>
        <w:rPr>
          <w:rFonts w:ascii="Helvetica" w:hAnsi="Helvetica" w:cs="Helvetica"/>
          <w:color w:val="000000"/>
          <w:sz w:val="28"/>
          <w:szCs w:val="28"/>
        </w:rPr>
        <w:t>“Go, therefore, make disciples of all nations.</w:t>
      </w:r>
    </w:p>
    <w:p w14:paraId="7A3015A7" w14:textId="77777777" w:rsidR="00496EB0" w:rsidRDefault="00496EB0" w:rsidP="00496EB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center"/>
        <w:rPr>
          <w:rFonts w:ascii="Helvetica" w:hAnsi="Helvetica" w:cs="Helvetica"/>
          <w:color w:val="000000"/>
          <w:sz w:val="28"/>
          <w:szCs w:val="28"/>
        </w:rPr>
      </w:pPr>
      <w:r>
        <w:rPr>
          <w:rFonts w:ascii="Helvetica" w:hAnsi="Helvetica" w:cs="Helvetica"/>
          <w:color w:val="000000"/>
          <w:sz w:val="28"/>
          <w:szCs w:val="28"/>
        </w:rPr>
        <w:t>And look, I am with you always; yes, to the end of</w:t>
      </w:r>
    </w:p>
    <w:p w14:paraId="3F1ED738" w14:textId="21BB9690" w:rsidR="006A765A" w:rsidRDefault="00496EB0" w:rsidP="00496EB0">
      <w:pPr>
        <w:jc w:val="center"/>
        <w:rPr>
          <w:color w:val="C00000"/>
          <w:sz w:val="48"/>
          <w14:shadow w14:blurRad="114300" w14:dist="0" w14:dir="0" w14:sx="0" w14:sy="0" w14:kx="0" w14:ky="0" w14:algn="none">
            <w14:srgbClr w14:val="000000"/>
          </w14:shadow>
        </w:rPr>
      </w:pPr>
      <w:r>
        <w:rPr>
          <w:rFonts w:ascii="Helvetica" w:hAnsi="Helvetica" w:cs="Helvetica"/>
          <w:color w:val="000000"/>
          <w:sz w:val="28"/>
          <w:szCs w:val="28"/>
        </w:rPr>
        <w:t>time.” (Matthew 28:19-20)</w:t>
      </w:r>
    </w:p>
    <w:p w14:paraId="1D33500B" w14:textId="0BA9A6CE" w:rsidR="006A765A" w:rsidRDefault="00496EB0" w:rsidP="009C0219">
      <w:pPr>
        <w:jc w:val="center"/>
        <w:rPr>
          <w:color w:val="C00000"/>
          <w:sz w:val="48"/>
          <w14:shadow w14:blurRad="114300" w14:dist="0" w14:dir="0" w14:sx="0" w14:sy="0" w14:kx="0" w14:ky="0" w14:algn="none">
            <w14:srgbClr w14:val="000000"/>
          </w14:shadow>
        </w:rPr>
      </w:pPr>
      <w:r w:rsidRPr="00CC76C3">
        <w:rPr>
          <w:noProof/>
          <w:lang w:eastAsia="en-GB"/>
        </w:rPr>
        <w:drawing>
          <wp:anchor distT="0" distB="0" distL="114300" distR="114300" simplePos="0" relativeHeight="251658240" behindDoc="1" locked="0" layoutInCell="1" allowOverlap="1" wp14:anchorId="4D9411BF" wp14:editId="3355A0FB">
            <wp:simplePos x="0" y="0"/>
            <wp:positionH relativeFrom="column">
              <wp:posOffset>1557020</wp:posOffset>
            </wp:positionH>
            <wp:positionV relativeFrom="paragraph">
              <wp:posOffset>31115</wp:posOffset>
            </wp:positionV>
            <wp:extent cx="3005455" cy="2969260"/>
            <wp:effectExtent l="0" t="0" r="4445" b="2540"/>
            <wp:wrapTight wrapText="bothSides">
              <wp:wrapPolygon edited="0">
                <wp:start x="9127" y="0"/>
                <wp:lineTo x="7941" y="185"/>
                <wp:lineTo x="5020" y="1201"/>
                <wp:lineTo x="3103" y="2956"/>
                <wp:lineTo x="1825" y="4435"/>
                <wp:lineTo x="913" y="5913"/>
                <wp:lineTo x="274" y="7391"/>
                <wp:lineTo x="0" y="8869"/>
                <wp:lineTo x="0" y="12287"/>
                <wp:lineTo x="91" y="13304"/>
                <wp:lineTo x="548" y="14782"/>
                <wp:lineTo x="1278" y="16260"/>
                <wp:lineTo x="2191" y="17738"/>
                <wp:lineTo x="3834" y="19309"/>
                <wp:lineTo x="6207" y="20787"/>
                <wp:lineTo x="8580" y="21526"/>
                <wp:lineTo x="9036" y="21526"/>
                <wp:lineTo x="12505" y="21526"/>
                <wp:lineTo x="12961" y="21526"/>
                <wp:lineTo x="15334" y="20787"/>
                <wp:lineTo x="17707" y="19309"/>
                <wp:lineTo x="19350" y="17738"/>
                <wp:lineTo x="20354" y="16260"/>
                <wp:lineTo x="20993" y="14782"/>
                <wp:lineTo x="21449" y="13304"/>
                <wp:lineTo x="21541" y="12380"/>
                <wp:lineTo x="21541" y="8869"/>
                <wp:lineTo x="21267" y="7391"/>
                <wp:lineTo x="20628" y="5913"/>
                <wp:lineTo x="19715" y="4435"/>
                <wp:lineTo x="18529" y="2956"/>
                <wp:lineTo x="17342" y="2033"/>
                <wp:lineTo x="16612" y="1293"/>
                <wp:lineTo x="13600" y="185"/>
                <wp:lineTo x="12413" y="0"/>
                <wp:lineTo x="9127" y="0"/>
              </wp:wrapPolygon>
            </wp:wrapTight>
            <wp:docPr id="261931626" name="Picture 261931626" descr="A green circle with a logo and text&#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descr="A green circle with a logo and text&#10;&#10;Description automatically generated"/>
                    <pic:cNvPicPr>
                      <a:picLocks/>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005455" cy="296926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F81BBC1" w14:textId="25A603F6" w:rsidR="00496EB0" w:rsidRDefault="00496EB0" w:rsidP="009C0219">
      <w:pPr>
        <w:jc w:val="center"/>
        <w:rPr>
          <w:color w:val="C00000"/>
          <w:sz w:val="48"/>
          <w14:shadow w14:blurRad="114300" w14:dist="0" w14:dir="0" w14:sx="0" w14:sy="0" w14:kx="0" w14:ky="0" w14:algn="none">
            <w14:srgbClr w14:val="000000"/>
          </w14:shadow>
        </w:rPr>
      </w:pPr>
    </w:p>
    <w:p w14:paraId="46447DC7" w14:textId="7159589E" w:rsidR="00496EB0" w:rsidRDefault="00496EB0" w:rsidP="009C0219">
      <w:pPr>
        <w:jc w:val="center"/>
        <w:rPr>
          <w:color w:val="C00000"/>
          <w:sz w:val="48"/>
          <w14:shadow w14:blurRad="114300" w14:dist="0" w14:dir="0" w14:sx="0" w14:sy="0" w14:kx="0" w14:ky="0" w14:algn="none">
            <w14:srgbClr w14:val="000000"/>
          </w14:shadow>
        </w:rPr>
      </w:pPr>
    </w:p>
    <w:p w14:paraId="54928186" w14:textId="77777777" w:rsidR="006A765A" w:rsidRDefault="006A765A" w:rsidP="009C0219">
      <w:pPr>
        <w:jc w:val="center"/>
        <w:rPr>
          <w:color w:val="C00000"/>
          <w:sz w:val="48"/>
          <w14:shadow w14:blurRad="114300" w14:dist="0" w14:dir="0" w14:sx="0" w14:sy="0" w14:kx="0" w14:ky="0" w14:algn="none">
            <w14:srgbClr w14:val="000000"/>
          </w14:shadow>
        </w:rPr>
      </w:pPr>
    </w:p>
    <w:p w14:paraId="7D8C1EE9" w14:textId="77777777" w:rsidR="008024D9" w:rsidRDefault="008024D9" w:rsidP="008024D9">
      <w:pPr>
        <w:jc w:val="center"/>
        <w:rPr>
          <w:color w:val="C00000"/>
          <w:sz w:val="48"/>
          <w14:shadow w14:blurRad="114300" w14:dist="0" w14:dir="0" w14:sx="0" w14:sy="0" w14:kx="0" w14:ky="0" w14:algn="none">
            <w14:srgbClr w14:val="000000"/>
          </w14:shadow>
        </w:rPr>
      </w:pPr>
    </w:p>
    <w:p w14:paraId="2726BE89" w14:textId="77777777" w:rsidR="008024D9" w:rsidRDefault="008024D9" w:rsidP="008024D9">
      <w:pPr>
        <w:jc w:val="center"/>
        <w:rPr>
          <w:color w:val="C00000"/>
          <w:sz w:val="56"/>
          <w:szCs w:val="104"/>
          <w14:shadow w14:blurRad="114300" w14:dist="0" w14:dir="0" w14:sx="0" w14:sy="0" w14:kx="0" w14:ky="0" w14:algn="none">
            <w14:srgbClr w14:val="000000"/>
          </w14:shadow>
        </w:rPr>
      </w:pPr>
    </w:p>
    <w:p w14:paraId="7B1441AD" w14:textId="5326A07C" w:rsidR="00E50A61" w:rsidRPr="00E50A61" w:rsidRDefault="00BE0E21" w:rsidP="00E50A61">
      <w:pPr>
        <w:jc w:val="center"/>
        <w:rPr>
          <w:rFonts w:ascii="Helvetica" w:hAnsi="Helvetica"/>
          <w:color w:val="00B050"/>
          <w:sz w:val="60"/>
          <w:szCs w:val="60"/>
          <w14:shadow w14:blurRad="114300" w14:dist="0" w14:dir="0" w14:sx="0" w14:sy="0" w14:kx="0" w14:ky="0" w14:algn="none">
            <w14:srgbClr w14:val="000000"/>
          </w14:shadow>
        </w:rPr>
      </w:pPr>
      <w:r>
        <w:rPr>
          <w:rFonts w:ascii="Helvetica" w:hAnsi="Helvetica"/>
          <w:color w:val="00B050"/>
          <w:sz w:val="60"/>
          <w:szCs w:val="60"/>
          <w14:shadow w14:blurRad="114300" w14:dist="0" w14:dir="0" w14:sx="0" w14:sy="0" w14:kx="0" w14:ky="0" w14:algn="none">
            <w14:srgbClr w14:val="000000"/>
          </w14:shadow>
        </w:rPr>
        <w:t>Religious Education</w:t>
      </w:r>
      <w:r w:rsidR="004B4E79">
        <w:rPr>
          <w:rFonts w:ascii="Helvetica" w:hAnsi="Helvetica"/>
          <w:color w:val="00B050"/>
          <w:sz w:val="60"/>
          <w:szCs w:val="60"/>
          <w14:shadow w14:blurRad="114300" w14:dist="0" w14:dir="0" w14:sx="0" w14:sy="0" w14:kx="0" w14:ky="0" w14:algn="none">
            <w14:srgbClr w14:val="000000"/>
          </w14:shadow>
        </w:rPr>
        <w:t xml:space="preserve"> </w:t>
      </w:r>
      <w:r w:rsidR="00E50A61" w:rsidRPr="00E50A61">
        <w:rPr>
          <w:rFonts w:ascii="Helvetica" w:hAnsi="Helvetica"/>
          <w:color w:val="00B050"/>
          <w:sz w:val="60"/>
          <w:szCs w:val="60"/>
          <w14:shadow w14:blurRad="114300" w14:dist="0" w14:dir="0" w14:sx="0" w14:sy="0" w14:kx="0" w14:ky="0" w14:algn="none">
            <w14:srgbClr w14:val="000000"/>
          </w14:shadow>
        </w:rPr>
        <w:t>Policy</w:t>
      </w:r>
    </w:p>
    <w:p w14:paraId="10E65817" w14:textId="77777777" w:rsidR="008024D9" w:rsidRPr="008024D9" w:rsidRDefault="008024D9" w:rsidP="008024D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center"/>
        <w:rPr>
          <w:rFonts w:ascii="Helvetica" w:hAnsi="Helvetica" w:cs="Helvetica"/>
          <w:color w:val="000000"/>
          <w:sz w:val="28"/>
          <w:szCs w:val="28"/>
        </w:rPr>
      </w:pPr>
      <w:r w:rsidRPr="008024D9">
        <w:rPr>
          <w:rFonts w:ascii="Helvetica" w:hAnsi="Helvetica" w:cs="Helvetica"/>
          <w:color w:val="000000"/>
          <w:sz w:val="28"/>
          <w:szCs w:val="28"/>
        </w:rPr>
        <w:t>At St Patrick’s Catholic Primary School, we celebrate that we are</w:t>
      </w:r>
    </w:p>
    <w:p w14:paraId="6FCE36A1" w14:textId="77777777" w:rsidR="008024D9" w:rsidRPr="008024D9" w:rsidRDefault="008024D9" w:rsidP="008024D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center"/>
        <w:rPr>
          <w:rFonts w:ascii="Helvetica" w:hAnsi="Helvetica" w:cs="Helvetica"/>
          <w:color w:val="000000"/>
          <w:sz w:val="28"/>
          <w:szCs w:val="28"/>
        </w:rPr>
      </w:pPr>
      <w:r w:rsidRPr="008024D9">
        <w:rPr>
          <w:rFonts w:ascii="Helvetica" w:hAnsi="Helvetica" w:cs="Helvetica"/>
          <w:color w:val="000000"/>
          <w:sz w:val="28"/>
          <w:szCs w:val="28"/>
        </w:rPr>
        <w:t>all unique and loved by God. With Christ at the centre of all we</w:t>
      </w:r>
    </w:p>
    <w:p w14:paraId="5512BB3E" w14:textId="77777777" w:rsidR="008024D9" w:rsidRPr="008024D9" w:rsidRDefault="008024D9" w:rsidP="008024D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center"/>
        <w:rPr>
          <w:rFonts w:ascii="Helvetica" w:hAnsi="Helvetica" w:cs="Helvetica"/>
          <w:color w:val="000000"/>
          <w:sz w:val="28"/>
          <w:szCs w:val="28"/>
        </w:rPr>
      </w:pPr>
      <w:r w:rsidRPr="008024D9">
        <w:rPr>
          <w:rFonts w:ascii="Helvetica" w:hAnsi="Helvetica" w:cs="Helvetica"/>
          <w:color w:val="000000"/>
          <w:sz w:val="28"/>
          <w:szCs w:val="28"/>
        </w:rPr>
        <w:t>do, we strive to unlock each child’s potential to become the</w:t>
      </w:r>
    </w:p>
    <w:p w14:paraId="4AA623FF" w14:textId="77777777" w:rsidR="008024D9" w:rsidRPr="008024D9" w:rsidRDefault="008024D9" w:rsidP="008024D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center"/>
        <w:rPr>
          <w:rFonts w:ascii="Helvetica" w:hAnsi="Helvetica" w:cs="Helvetica"/>
          <w:color w:val="000000"/>
          <w:sz w:val="28"/>
          <w:szCs w:val="28"/>
        </w:rPr>
      </w:pPr>
      <w:r w:rsidRPr="008024D9">
        <w:rPr>
          <w:rFonts w:ascii="Helvetica" w:hAnsi="Helvetica" w:cs="Helvetica"/>
          <w:color w:val="000000"/>
          <w:sz w:val="28"/>
          <w:szCs w:val="28"/>
        </w:rPr>
        <w:t>individual they are created to be. We are working together to</w:t>
      </w:r>
    </w:p>
    <w:p w14:paraId="5C3AABE9" w14:textId="6D72553D" w:rsidR="00E50A61" w:rsidRPr="008D1462" w:rsidRDefault="008024D9" w:rsidP="00980D90">
      <w:pPr>
        <w:jc w:val="center"/>
        <w:rPr>
          <w:rFonts w:ascii="Helvetica" w:hAnsi="Helvetica" w:cs="Helvetica"/>
          <w:color w:val="000000"/>
          <w:sz w:val="28"/>
          <w:szCs w:val="28"/>
        </w:rPr>
      </w:pPr>
      <w:r w:rsidRPr="008024D9">
        <w:rPr>
          <w:rFonts w:ascii="Helvetica" w:hAnsi="Helvetica" w:cs="Helvetica"/>
          <w:color w:val="000000"/>
          <w:sz w:val="28"/>
          <w:szCs w:val="28"/>
        </w:rPr>
        <w:t>build a community built on love, faith, forgiveness and service.</w:t>
      </w:r>
    </w:p>
    <w:p w14:paraId="67B60550" w14:textId="5C2F3058" w:rsidR="00980D90" w:rsidRDefault="008024D9" w:rsidP="008024D9">
      <w:pPr>
        <w:pStyle w:val="NormalWeb"/>
        <w:rPr>
          <w:rFonts w:ascii="Helvetica" w:hAnsi="Helvetica" w:cs="Calibri"/>
          <w:sz w:val="22"/>
          <w:szCs w:val="22"/>
        </w:rPr>
      </w:pPr>
      <w:r w:rsidRPr="00E50A61">
        <w:rPr>
          <w:rFonts w:ascii="Helvetica" w:hAnsi="Helvetica" w:cs="Calibri"/>
          <w:sz w:val="22"/>
          <w:szCs w:val="22"/>
        </w:rPr>
        <w:t>Approved by ____</w:t>
      </w:r>
      <w:r w:rsidR="0031609D" w:rsidRPr="00E50A61">
        <w:rPr>
          <w:rFonts w:ascii="Helvetica" w:hAnsi="Helvetica" w:cs="Calibri"/>
          <w:sz w:val="22"/>
          <w:szCs w:val="22"/>
        </w:rPr>
        <w:t xml:space="preserve">J. Murphy </w:t>
      </w:r>
      <w:r w:rsidRPr="00E50A61">
        <w:rPr>
          <w:rFonts w:ascii="Helvetica" w:hAnsi="Helvetica" w:cs="Calibri"/>
          <w:sz w:val="22"/>
          <w:szCs w:val="22"/>
        </w:rPr>
        <w:t xml:space="preserve">(Headteacher) </w:t>
      </w:r>
      <w:r w:rsidR="0031609D" w:rsidRPr="00E50A61">
        <w:rPr>
          <w:rFonts w:ascii="Helvetica" w:hAnsi="Helvetica" w:cs="Calibri"/>
          <w:sz w:val="22"/>
          <w:szCs w:val="22"/>
        </w:rPr>
        <w:t xml:space="preserve">  </w:t>
      </w:r>
      <w:r w:rsidR="00980D90">
        <w:rPr>
          <w:rFonts w:ascii="Helvetica" w:hAnsi="Helvetica" w:cs="Calibri"/>
          <w:sz w:val="22"/>
          <w:szCs w:val="22"/>
        </w:rPr>
        <w:t>Date:  22.06.2026</w:t>
      </w:r>
      <w:r w:rsidRPr="00E50A61">
        <w:rPr>
          <w:rFonts w:ascii="Helvetica" w:hAnsi="Helvetica" w:cs="Calibri"/>
          <w:sz w:val="22"/>
          <w:szCs w:val="22"/>
        </w:rPr>
        <w:br/>
      </w:r>
    </w:p>
    <w:p w14:paraId="195E8846" w14:textId="49EE5A47" w:rsidR="00980D90" w:rsidRPr="00980D90" w:rsidRDefault="00980D90" w:rsidP="008024D9">
      <w:pPr>
        <w:pStyle w:val="NormalWeb"/>
        <w:rPr>
          <w:rFonts w:ascii="Helvetica" w:hAnsi="Helvetica" w:cs="Calibri"/>
          <w:b/>
          <w:sz w:val="22"/>
          <w:szCs w:val="22"/>
        </w:rPr>
      </w:pPr>
      <w:r w:rsidRPr="00980D90">
        <w:rPr>
          <w:rFonts w:ascii="Helvetica" w:hAnsi="Helvetica" w:cs="Calibri"/>
          <w:b/>
          <w:sz w:val="22"/>
          <w:szCs w:val="22"/>
        </w:rPr>
        <w:t>Agreed in Principle June 2026</w:t>
      </w:r>
    </w:p>
    <w:p w14:paraId="76CF06B0" w14:textId="29EE174D" w:rsidR="00980D90" w:rsidRPr="00E50A61" w:rsidRDefault="00235BB9" w:rsidP="008024D9">
      <w:pPr>
        <w:pStyle w:val="NormalWeb"/>
        <w:rPr>
          <w:rFonts w:ascii="Helvetica" w:hAnsi="Helvetica" w:cs="Calibri"/>
          <w:sz w:val="22"/>
          <w:szCs w:val="22"/>
        </w:rPr>
      </w:pPr>
      <w:r w:rsidRPr="00E50A61">
        <w:rPr>
          <w:rFonts w:ascii="Helvetica" w:hAnsi="Helvetica"/>
          <w:color w:val="000000"/>
          <w:sz w:val="22"/>
          <w:szCs w:val="22"/>
        </w:rPr>
        <w:t>Approved by Governing Body/Committee</w:t>
      </w:r>
      <w:r w:rsidR="0031609D" w:rsidRPr="00E50A61">
        <w:rPr>
          <w:rFonts w:ascii="Helvetica" w:hAnsi="Helvetica"/>
          <w:color w:val="000000"/>
          <w:sz w:val="22"/>
          <w:szCs w:val="22"/>
        </w:rPr>
        <w:t xml:space="preserve">: </w:t>
      </w:r>
      <w:r w:rsidRPr="00E50A61">
        <w:rPr>
          <w:rFonts w:ascii="Helvetica" w:hAnsi="Helvetica"/>
          <w:color w:val="000000"/>
          <w:sz w:val="22"/>
          <w:szCs w:val="22"/>
        </w:rPr>
        <w:t>__________</w:t>
      </w:r>
      <w:proofErr w:type="gramStart"/>
      <w:r w:rsidRPr="00E50A61">
        <w:rPr>
          <w:rFonts w:ascii="Helvetica" w:hAnsi="Helvetica"/>
          <w:color w:val="000000"/>
          <w:sz w:val="22"/>
          <w:szCs w:val="22"/>
        </w:rPr>
        <w:t>_</w:t>
      </w:r>
      <w:r w:rsidR="008024D9" w:rsidRPr="00E50A61">
        <w:rPr>
          <w:rFonts w:ascii="Helvetica" w:hAnsi="Helvetica" w:cs="Calibri"/>
          <w:sz w:val="22"/>
          <w:szCs w:val="22"/>
        </w:rPr>
        <w:t xml:space="preserve">  Date</w:t>
      </w:r>
      <w:proofErr w:type="gramEnd"/>
      <w:r w:rsidR="008024D9" w:rsidRPr="00E50A61">
        <w:rPr>
          <w:rFonts w:ascii="Helvetica" w:hAnsi="Helvetica" w:cs="Calibri"/>
          <w:sz w:val="22"/>
          <w:szCs w:val="22"/>
        </w:rPr>
        <w:t>: _______</w:t>
      </w:r>
    </w:p>
    <w:p w14:paraId="069D6038" w14:textId="7E6D4168" w:rsidR="008D1462" w:rsidRDefault="00544E06" w:rsidP="008024D9">
      <w:pPr>
        <w:pStyle w:val="NormalWeb"/>
        <w:rPr>
          <w:rFonts w:ascii="Helvetica" w:hAnsi="Helvetica" w:cs="Calibri"/>
          <w:sz w:val="22"/>
          <w:szCs w:val="22"/>
        </w:rPr>
      </w:pPr>
      <w:r>
        <w:rPr>
          <w:rFonts w:ascii="Helvetica" w:hAnsi="Helvetica" w:cs="Calibri"/>
          <w:sz w:val="22"/>
          <w:szCs w:val="22"/>
        </w:rPr>
        <w:t xml:space="preserve">Next review date: </w:t>
      </w:r>
      <w:bookmarkStart w:id="0" w:name="_GoBack"/>
      <w:bookmarkEnd w:id="0"/>
      <w:r w:rsidR="00E50A61" w:rsidRPr="00E50A61">
        <w:rPr>
          <w:rFonts w:ascii="Helvetica" w:hAnsi="Helvetica" w:cs="Calibri"/>
          <w:sz w:val="22"/>
          <w:szCs w:val="22"/>
        </w:rPr>
        <w:t>October 202</w:t>
      </w:r>
      <w:r w:rsidR="007D1A3C">
        <w:rPr>
          <w:rFonts w:ascii="Helvetica" w:hAnsi="Helvetica" w:cs="Calibri"/>
          <w:sz w:val="22"/>
          <w:szCs w:val="22"/>
        </w:rPr>
        <w:t>8</w:t>
      </w:r>
    </w:p>
    <w:p w14:paraId="4720D859" w14:textId="77777777" w:rsidR="00980D90" w:rsidRDefault="00980D90">
      <w:pPr>
        <w:rPr>
          <w:rFonts w:cstheme="minorHAnsi"/>
          <w:b/>
          <w:u w:val="single"/>
        </w:rPr>
      </w:pPr>
      <w:r>
        <w:rPr>
          <w:rFonts w:cstheme="minorHAnsi"/>
          <w:b/>
          <w:u w:val="single"/>
        </w:rPr>
        <w:lastRenderedPageBreak/>
        <w:br w:type="page"/>
      </w:r>
    </w:p>
    <w:p w14:paraId="3DD60DE6" w14:textId="7395711A" w:rsidR="00BE0E21" w:rsidRDefault="00BE0E21" w:rsidP="00BE0E21">
      <w:pPr>
        <w:shd w:val="clear" w:color="auto" w:fill="FFFFFF"/>
        <w:textAlignment w:val="baseline"/>
        <w:rPr>
          <w:rFonts w:cstheme="minorHAnsi"/>
          <w:b/>
          <w:u w:val="single"/>
        </w:rPr>
      </w:pPr>
      <w:r>
        <w:rPr>
          <w:rFonts w:cstheme="minorHAnsi"/>
          <w:b/>
          <w:u w:val="single"/>
        </w:rPr>
        <w:lastRenderedPageBreak/>
        <w:t>Religious Education</w:t>
      </w:r>
      <w:r w:rsidR="00EB23F8" w:rsidRPr="003362EE">
        <w:rPr>
          <w:rFonts w:cstheme="minorHAnsi"/>
          <w:b/>
          <w:u w:val="single"/>
        </w:rPr>
        <w:t xml:space="preserve"> Policy Statement</w:t>
      </w:r>
    </w:p>
    <w:p w14:paraId="01B9D9E7" w14:textId="4AAF3020" w:rsidR="00BE0E21" w:rsidRPr="00BE0E21" w:rsidRDefault="00BE0E21" w:rsidP="00BE0E21">
      <w:pPr>
        <w:shd w:val="clear" w:color="auto" w:fill="FFFFFF"/>
        <w:textAlignment w:val="baseline"/>
        <w:rPr>
          <w:rFonts w:eastAsia="Times New Roman" w:cstheme="minorHAnsi"/>
          <w:b/>
          <w:color w:val="212121"/>
          <w:sz w:val="32"/>
          <w:lang w:eastAsia="en-GB"/>
        </w:rPr>
      </w:pPr>
      <w:r w:rsidRPr="00BE0E21">
        <w:rPr>
          <w:rFonts w:eastAsia="Times New Roman" w:cstheme="minorHAnsi"/>
          <w:b/>
          <w:color w:val="212121"/>
          <w:sz w:val="32"/>
          <w:lang w:eastAsia="en-GB"/>
        </w:rPr>
        <w:t>School Mission and Curriculum Intent</w:t>
      </w:r>
    </w:p>
    <w:p w14:paraId="51E92498" w14:textId="67B9E950" w:rsidR="00BE0E21" w:rsidRDefault="00BE0E21" w:rsidP="00BE0E21">
      <w:pPr>
        <w:shd w:val="clear" w:color="auto" w:fill="FFFFFF"/>
        <w:spacing w:after="0" w:line="240" w:lineRule="auto"/>
        <w:textAlignment w:val="baseline"/>
        <w:rPr>
          <w:rFonts w:eastAsia="Times New Roman" w:cstheme="minorHAnsi"/>
          <w:color w:val="212121"/>
          <w:lang w:eastAsia="en-GB"/>
        </w:rPr>
      </w:pPr>
      <w:r w:rsidRPr="00BE0E21">
        <w:rPr>
          <w:rFonts w:eastAsia="Times New Roman" w:cstheme="minorHAnsi"/>
          <w:color w:val="212121"/>
          <w:lang w:eastAsia="en-GB"/>
        </w:rPr>
        <w:t xml:space="preserve">At St Patrick’s Catholic Primary School, Religious Education (RE) is not just an academic subject; it is the foundation of our entire school community and underpins everything we do. Our RE curriculum is deeply rooted in our mission statement: "Sharing Our Faith, Inspiring Education and Achieving Our Dreams". Guided by </w:t>
      </w:r>
      <w:r>
        <w:rPr>
          <w:rFonts w:eastAsia="Times New Roman" w:cstheme="minorHAnsi"/>
          <w:color w:val="212121"/>
          <w:lang w:eastAsia="en-GB"/>
        </w:rPr>
        <w:t>this</w:t>
      </w:r>
      <w:r w:rsidRPr="00BE0E21">
        <w:rPr>
          <w:rFonts w:eastAsia="Times New Roman" w:cstheme="minorHAnsi"/>
          <w:color w:val="212121"/>
          <w:lang w:eastAsia="en-GB"/>
        </w:rPr>
        <w:t xml:space="preserve"> we aim to guide our children to become religiously literate young people who possess the knowledge, understanding, and skills to think spiritually, ethically, and theologically.</w:t>
      </w:r>
    </w:p>
    <w:p w14:paraId="6238A15D" w14:textId="77777777" w:rsidR="00BE0E21" w:rsidRPr="00BE0E21" w:rsidRDefault="00BE0E21" w:rsidP="00BE0E21">
      <w:pPr>
        <w:shd w:val="clear" w:color="auto" w:fill="FFFFFF"/>
        <w:spacing w:after="0" w:line="240" w:lineRule="auto"/>
        <w:textAlignment w:val="baseline"/>
        <w:rPr>
          <w:rFonts w:eastAsia="Times New Roman" w:cstheme="minorHAnsi"/>
          <w:color w:val="212121"/>
          <w:lang w:eastAsia="en-GB"/>
        </w:rPr>
      </w:pPr>
    </w:p>
    <w:p w14:paraId="782DC577" w14:textId="1DB085E3" w:rsidR="00BE0E21" w:rsidRDefault="00BE0E21" w:rsidP="00BE0E21">
      <w:pPr>
        <w:shd w:val="clear" w:color="auto" w:fill="FFFFFF"/>
        <w:spacing w:after="0" w:line="240" w:lineRule="auto"/>
        <w:textAlignment w:val="baseline"/>
        <w:rPr>
          <w:rFonts w:eastAsia="Times New Roman" w:cstheme="minorHAnsi"/>
          <w:color w:val="212121"/>
          <w:lang w:eastAsia="en-GB"/>
        </w:rPr>
      </w:pPr>
      <w:r>
        <w:rPr>
          <w:rFonts w:eastAsia="Times New Roman" w:cstheme="minorHAnsi"/>
          <w:color w:val="212121"/>
          <w:lang w:eastAsia="en-GB"/>
        </w:rPr>
        <w:t xml:space="preserve">By adopting the </w:t>
      </w:r>
      <w:r w:rsidRPr="00BE0E21">
        <w:rPr>
          <w:rFonts w:eastAsia="Times New Roman" w:cstheme="minorHAnsi"/>
          <w:color w:val="212121"/>
          <w:lang w:eastAsia="en-GB"/>
        </w:rPr>
        <w:t>Magister Resource</w:t>
      </w:r>
      <w:r>
        <w:rPr>
          <w:rFonts w:eastAsia="Times New Roman" w:cstheme="minorHAnsi"/>
          <w:color w:val="212121"/>
          <w:lang w:eastAsia="en-GB"/>
        </w:rPr>
        <w:t>s "Firm Foundations" programme</w:t>
      </w:r>
      <w:r w:rsidRPr="00BE0E21">
        <w:rPr>
          <w:rFonts w:eastAsia="Times New Roman" w:cstheme="minorHAnsi"/>
          <w:color w:val="212121"/>
          <w:lang w:eastAsia="en-GB"/>
        </w:rPr>
        <w:t>, which is fully aligned with the new national Religious Education Directory (RED), our intent is to present a theologically rich, engaging, and modern curriculum rooted in Scripture, Tradition, and Church teaching. We desire for our pupils to encounter Christ daily, deepening their relationship with God while fostering deep respect and empathy for other world faiths and beliefs.</w:t>
      </w:r>
    </w:p>
    <w:p w14:paraId="180D1EBF" w14:textId="3247D083" w:rsidR="00BE0E21" w:rsidRDefault="00BE0E21" w:rsidP="00BE0E21">
      <w:pPr>
        <w:shd w:val="clear" w:color="auto" w:fill="FFFFFF"/>
        <w:spacing w:after="0" w:line="240" w:lineRule="auto"/>
        <w:textAlignment w:val="baseline"/>
        <w:rPr>
          <w:rFonts w:eastAsia="Times New Roman" w:cstheme="minorHAnsi"/>
          <w:color w:val="212121"/>
          <w:lang w:eastAsia="en-GB"/>
        </w:rPr>
      </w:pPr>
    </w:p>
    <w:p w14:paraId="0817019E" w14:textId="77777777" w:rsidR="00BE0E21" w:rsidRPr="00BE0E21" w:rsidRDefault="00BE0E21" w:rsidP="00BE0E21">
      <w:pPr>
        <w:shd w:val="clear" w:color="auto" w:fill="FFFFFF"/>
        <w:spacing w:after="0" w:line="240" w:lineRule="auto"/>
        <w:textAlignment w:val="baseline"/>
        <w:rPr>
          <w:rFonts w:eastAsia="Times New Roman" w:cstheme="minorHAnsi"/>
          <w:color w:val="212121"/>
          <w:lang w:eastAsia="en-GB"/>
        </w:rPr>
      </w:pPr>
    </w:p>
    <w:p w14:paraId="0EFD6CCE" w14:textId="580DCD0C" w:rsidR="00BE0E21" w:rsidRPr="00BE0E21" w:rsidRDefault="00BE0E21" w:rsidP="00BE0E21">
      <w:pPr>
        <w:shd w:val="clear" w:color="auto" w:fill="FFFFFF"/>
        <w:spacing w:after="0" w:line="240" w:lineRule="auto"/>
        <w:textAlignment w:val="baseline"/>
        <w:rPr>
          <w:rFonts w:eastAsia="Times New Roman" w:cstheme="minorHAnsi"/>
          <w:b/>
          <w:color w:val="212121"/>
          <w:lang w:eastAsia="en-GB"/>
        </w:rPr>
      </w:pPr>
      <w:r w:rsidRPr="00BE0E21">
        <w:rPr>
          <w:rFonts w:eastAsia="Times New Roman" w:cstheme="minorHAnsi"/>
          <w:b/>
          <w:color w:val="212121"/>
          <w:sz w:val="32"/>
          <w:lang w:eastAsia="en-GB"/>
        </w:rPr>
        <w:t>Core Principles of Our RE Curriculum:</w:t>
      </w:r>
    </w:p>
    <w:p w14:paraId="2B43D701" w14:textId="5F880027" w:rsidR="00BE0E21" w:rsidRPr="00BE0E21" w:rsidRDefault="00BE0E21" w:rsidP="00BE0E21">
      <w:pPr>
        <w:pStyle w:val="ListParagraph"/>
        <w:numPr>
          <w:ilvl w:val="0"/>
          <w:numId w:val="5"/>
        </w:numPr>
        <w:shd w:val="clear" w:color="auto" w:fill="FFFFFF"/>
        <w:spacing w:after="0" w:line="240" w:lineRule="auto"/>
        <w:textAlignment w:val="baseline"/>
        <w:rPr>
          <w:rFonts w:eastAsia="Times New Roman" w:cstheme="minorHAnsi"/>
          <w:color w:val="212121"/>
          <w:lang w:eastAsia="en-GB"/>
        </w:rPr>
      </w:pPr>
      <w:r>
        <w:rPr>
          <w:rFonts w:eastAsia="Times New Roman" w:cstheme="minorHAnsi"/>
          <w:color w:val="212121"/>
          <w:lang w:eastAsia="en-GB"/>
        </w:rPr>
        <w:t>Fidelity to the Church:</w:t>
      </w:r>
      <w:r w:rsidRPr="00BE0E21">
        <w:rPr>
          <w:rFonts w:eastAsia="Times New Roman" w:cstheme="minorHAnsi"/>
          <w:color w:val="212121"/>
          <w:lang w:eastAsia="en-GB"/>
        </w:rPr>
        <w:t xml:space="preserve"> Our teaching follows the authoritative framework provided by the Bishops’ Conference of England and Wales, delivered with contemporary, rigorous classroom pedagogy.</w:t>
      </w:r>
    </w:p>
    <w:p w14:paraId="649C15BB" w14:textId="2DE3F33C" w:rsidR="00BE0E21" w:rsidRPr="00BE0E21" w:rsidRDefault="00BE0E21" w:rsidP="00BE0E21">
      <w:pPr>
        <w:pStyle w:val="ListParagraph"/>
        <w:numPr>
          <w:ilvl w:val="0"/>
          <w:numId w:val="5"/>
        </w:numPr>
        <w:shd w:val="clear" w:color="auto" w:fill="FFFFFF"/>
        <w:spacing w:after="0" w:line="240" w:lineRule="auto"/>
        <w:textAlignment w:val="baseline"/>
        <w:rPr>
          <w:rFonts w:eastAsia="Times New Roman" w:cstheme="minorHAnsi"/>
          <w:color w:val="212121"/>
          <w:lang w:eastAsia="en-GB"/>
        </w:rPr>
      </w:pPr>
      <w:r>
        <w:rPr>
          <w:rFonts w:eastAsia="Times New Roman" w:cstheme="minorHAnsi"/>
          <w:color w:val="212121"/>
          <w:lang w:eastAsia="en-GB"/>
        </w:rPr>
        <w:t>The Spiral Structure:</w:t>
      </w:r>
      <w:r w:rsidRPr="00BE0E21">
        <w:rPr>
          <w:rFonts w:eastAsia="Times New Roman" w:cstheme="minorHAnsi"/>
          <w:color w:val="212121"/>
          <w:lang w:eastAsia="en-GB"/>
        </w:rPr>
        <w:t xml:space="preserve"> Religious knowledge is organized around a cyclical model. Children return to core scriptural and theological themes every year, exploring them with increasing depth and complexity.</w:t>
      </w:r>
    </w:p>
    <w:p w14:paraId="52FA9501" w14:textId="5AFFB97B" w:rsidR="00BE0E21" w:rsidRPr="00BE0E21" w:rsidRDefault="00BE0E21" w:rsidP="00BE0E21">
      <w:pPr>
        <w:pStyle w:val="ListParagraph"/>
        <w:numPr>
          <w:ilvl w:val="0"/>
          <w:numId w:val="5"/>
        </w:numPr>
        <w:shd w:val="clear" w:color="auto" w:fill="FFFFFF"/>
        <w:spacing w:after="0" w:line="240" w:lineRule="auto"/>
        <w:textAlignment w:val="baseline"/>
        <w:rPr>
          <w:rFonts w:eastAsia="Times New Roman" w:cstheme="minorHAnsi"/>
          <w:color w:val="212121"/>
          <w:lang w:eastAsia="en-GB"/>
        </w:rPr>
      </w:pPr>
      <w:r>
        <w:rPr>
          <w:rFonts w:eastAsia="Times New Roman" w:cstheme="minorHAnsi"/>
          <w:color w:val="212121"/>
          <w:lang w:eastAsia="en-GB"/>
        </w:rPr>
        <w:t>Faith as Living Action:</w:t>
      </w:r>
      <w:r w:rsidRPr="00BE0E21">
        <w:rPr>
          <w:rFonts w:eastAsia="Times New Roman" w:cstheme="minorHAnsi"/>
          <w:color w:val="212121"/>
          <w:lang w:eastAsia="en-GB"/>
        </w:rPr>
        <w:t xml:space="preserve"> We explicitly connect theological understanding to daily life, moral choices, and Catholic Social Teaching, preparing our children to live out Gospel values in modern society.</w:t>
      </w:r>
    </w:p>
    <w:p w14:paraId="0C96C541" w14:textId="77777777" w:rsidR="00BE0E21" w:rsidRDefault="00BE0E21" w:rsidP="00BE0E21">
      <w:pPr>
        <w:shd w:val="clear" w:color="auto" w:fill="FFFFFF"/>
        <w:spacing w:after="0" w:line="240" w:lineRule="auto"/>
        <w:textAlignment w:val="baseline"/>
        <w:rPr>
          <w:rFonts w:eastAsia="Times New Roman" w:cstheme="minorHAnsi"/>
          <w:color w:val="212121"/>
          <w:lang w:eastAsia="en-GB"/>
        </w:rPr>
      </w:pPr>
    </w:p>
    <w:p w14:paraId="6B7E57F0" w14:textId="77777777" w:rsidR="00BE0E21" w:rsidRDefault="00BE0E21" w:rsidP="00BE0E21">
      <w:pPr>
        <w:shd w:val="clear" w:color="auto" w:fill="FFFFFF"/>
        <w:spacing w:after="0" w:line="240" w:lineRule="auto"/>
        <w:textAlignment w:val="baseline"/>
        <w:rPr>
          <w:rFonts w:eastAsia="Times New Roman" w:cstheme="minorHAnsi"/>
          <w:color w:val="212121"/>
          <w:lang w:eastAsia="en-GB"/>
        </w:rPr>
      </w:pPr>
    </w:p>
    <w:p w14:paraId="72331AAE" w14:textId="25B6A901" w:rsidR="00BE0E21" w:rsidRPr="00BE0E21" w:rsidRDefault="00BE0E21" w:rsidP="00BE0E21">
      <w:pPr>
        <w:shd w:val="clear" w:color="auto" w:fill="FFFFFF"/>
        <w:spacing w:after="0" w:line="240" w:lineRule="auto"/>
        <w:textAlignment w:val="baseline"/>
        <w:rPr>
          <w:rFonts w:eastAsia="Times New Roman" w:cstheme="minorHAnsi"/>
          <w:b/>
          <w:color w:val="212121"/>
          <w:sz w:val="32"/>
          <w:lang w:eastAsia="en-GB"/>
        </w:rPr>
      </w:pPr>
      <w:r w:rsidRPr="00BE0E21">
        <w:rPr>
          <w:rFonts w:eastAsia="Times New Roman" w:cstheme="minorHAnsi"/>
          <w:b/>
          <w:color w:val="212121"/>
          <w:sz w:val="32"/>
          <w:lang w:eastAsia="en-GB"/>
        </w:rPr>
        <w:t>Statutory Framework and the Religious Education Directory (RED)</w:t>
      </w:r>
    </w:p>
    <w:p w14:paraId="2D9384D1" w14:textId="629164F7" w:rsidR="00BE0E21" w:rsidRPr="00BE0E21" w:rsidRDefault="00BE0E21" w:rsidP="00BE0E21">
      <w:pPr>
        <w:shd w:val="clear" w:color="auto" w:fill="FFFFFF"/>
        <w:spacing w:after="0" w:line="240" w:lineRule="auto"/>
        <w:textAlignment w:val="baseline"/>
        <w:rPr>
          <w:rFonts w:eastAsia="Times New Roman" w:cstheme="minorHAnsi"/>
          <w:color w:val="212121"/>
          <w:lang w:eastAsia="en-GB"/>
        </w:rPr>
      </w:pPr>
      <w:r w:rsidRPr="00BE0E21">
        <w:rPr>
          <w:rFonts w:eastAsia="Times New Roman" w:cstheme="minorHAnsi"/>
          <w:color w:val="212121"/>
          <w:lang w:eastAsia="en-GB"/>
        </w:rPr>
        <w:t>This policy meets all statutory requirements mandated by the Catholic Bishops' Conference of England and Wales. As directed by the hierarchy, our school has fully transitioned to the new Religious Education Directory (RED), titled</w:t>
      </w:r>
      <w:r>
        <w:rPr>
          <w:rFonts w:eastAsia="Times New Roman" w:cstheme="minorHAnsi"/>
          <w:color w:val="212121"/>
          <w:lang w:eastAsia="en-GB"/>
        </w:rPr>
        <w:t xml:space="preserve"> "To Know You More Clearly".</w:t>
      </w:r>
    </w:p>
    <w:p w14:paraId="0F5B064B" w14:textId="02B5BB20" w:rsidR="00BE0E21" w:rsidRPr="00BE0E21" w:rsidRDefault="00BE0E21" w:rsidP="00BE0E21">
      <w:pPr>
        <w:shd w:val="clear" w:color="auto" w:fill="FFFFFF"/>
        <w:spacing w:after="0" w:line="240" w:lineRule="auto"/>
        <w:textAlignment w:val="baseline"/>
        <w:rPr>
          <w:rFonts w:eastAsia="Times New Roman" w:cstheme="minorHAnsi"/>
          <w:color w:val="212121"/>
          <w:lang w:eastAsia="en-GB"/>
        </w:rPr>
      </w:pPr>
      <w:r w:rsidRPr="00BE0E21">
        <w:rPr>
          <w:rFonts w:eastAsia="Times New Roman" w:cstheme="minorHAnsi"/>
          <w:color w:val="212121"/>
          <w:lang w:eastAsia="en-GB"/>
        </w:rPr>
        <w:t>The Magister curriculum delivers this framework systematically th</w:t>
      </w:r>
      <w:r>
        <w:rPr>
          <w:rFonts w:eastAsia="Times New Roman" w:cstheme="minorHAnsi"/>
          <w:color w:val="212121"/>
          <w:lang w:eastAsia="en-GB"/>
        </w:rPr>
        <w:t xml:space="preserve">rough the application of Four Lenses </w:t>
      </w:r>
      <w:r w:rsidRPr="00BE0E21">
        <w:rPr>
          <w:rFonts w:eastAsia="Times New Roman" w:cstheme="minorHAnsi"/>
          <w:color w:val="212121"/>
          <w:lang w:eastAsia="en-GB"/>
        </w:rPr>
        <w:t>(reflecting the structure of the Catechis</w:t>
      </w:r>
      <w:r>
        <w:rPr>
          <w:rFonts w:eastAsia="Times New Roman" w:cstheme="minorHAnsi"/>
          <w:color w:val="212121"/>
          <w:lang w:eastAsia="en-GB"/>
        </w:rPr>
        <w:t>m of the Catholic Church) and Three Ways of Knowing</w:t>
      </w:r>
      <w:r w:rsidRPr="00BE0E21">
        <w:rPr>
          <w:rFonts w:eastAsia="Times New Roman" w:cstheme="minorHAnsi"/>
          <w:color w:val="212121"/>
          <w:lang w:eastAsia="en-GB"/>
        </w:rPr>
        <w:t>:</w:t>
      </w:r>
    </w:p>
    <w:p w14:paraId="5AB284EC" w14:textId="77777777" w:rsidR="00BE0E21" w:rsidRDefault="00BE0E21" w:rsidP="00BE0E21">
      <w:pPr>
        <w:shd w:val="clear" w:color="auto" w:fill="FFFFFF"/>
        <w:spacing w:after="0" w:line="240" w:lineRule="auto"/>
        <w:textAlignment w:val="baseline"/>
        <w:rPr>
          <w:rFonts w:eastAsia="Times New Roman" w:cstheme="minorHAnsi"/>
          <w:color w:val="212121"/>
          <w:lang w:eastAsia="en-GB"/>
        </w:rPr>
      </w:pPr>
    </w:p>
    <w:p w14:paraId="320D1FD9" w14:textId="14A3604F" w:rsidR="00BE0E21" w:rsidRPr="00BE0E21" w:rsidRDefault="00BE0E21" w:rsidP="00BE0E21">
      <w:pPr>
        <w:shd w:val="clear" w:color="auto" w:fill="FFFFFF"/>
        <w:spacing w:after="0" w:line="240" w:lineRule="auto"/>
        <w:textAlignment w:val="baseline"/>
        <w:rPr>
          <w:rFonts w:eastAsia="Times New Roman" w:cstheme="minorHAnsi"/>
          <w:color w:val="212121"/>
          <w:lang w:eastAsia="en-GB"/>
        </w:rPr>
      </w:pPr>
      <w:r w:rsidRPr="00BE0E21">
        <w:rPr>
          <w:rFonts w:eastAsia="Times New Roman" w:cstheme="minorHAnsi"/>
          <w:color w:val="212121"/>
          <w:lang w:eastAsia="en-GB"/>
        </w:rPr>
        <w:t>The Four Lenses:</w:t>
      </w:r>
    </w:p>
    <w:p w14:paraId="3C8B8EF1" w14:textId="2FF7D21A" w:rsidR="00BE0E21" w:rsidRPr="00BE0E21" w:rsidRDefault="00BE0E21" w:rsidP="00BE0E21">
      <w:pPr>
        <w:pStyle w:val="ListParagraph"/>
        <w:numPr>
          <w:ilvl w:val="0"/>
          <w:numId w:val="8"/>
        </w:numPr>
        <w:shd w:val="clear" w:color="auto" w:fill="FFFFFF"/>
        <w:spacing w:after="0" w:line="240" w:lineRule="auto"/>
        <w:textAlignment w:val="baseline"/>
        <w:rPr>
          <w:rFonts w:eastAsia="Times New Roman" w:cstheme="minorHAnsi"/>
          <w:color w:val="212121"/>
          <w:lang w:eastAsia="en-GB"/>
        </w:rPr>
      </w:pPr>
      <w:r w:rsidRPr="00BE0E21">
        <w:rPr>
          <w:rFonts w:eastAsia="Times New Roman" w:cstheme="minorHAnsi"/>
          <w:color w:val="212121"/>
          <w:lang w:eastAsia="en-GB"/>
        </w:rPr>
        <w:t>Hear: Engaging deeply with Scripture, salvation history, and God's word.</w:t>
      </w:r>
    </w:p>
    <w:p w14:paraId="50F7757D" w14:textId="16FC9A6D" w:rsidR="00BE0E21" w:rsidRPr="00BE0E21" w:rsidRDefault="00BE0E21" w:rsidP="00BE0E21">
      <w:pPr>
        <w:pStyle w:val="ListParagraph"/>
        <w:numPr>
          <w:ilvl w:val="0"/>
          <w:numId w:val="8"/>
        </w:numPr>
        <w:shd w:val="clear" w:color="auto" w:fill="FFFFFF"/>
        <w:spacing w:after="0" w:line="240" w:lineRule="auto"/>
        <w:textAlignment w:val="baseline"/>
        <w:rPr>
          <w:rFonts w:eastAsia="Times New Roman" w:cstheme="minorHAnsi"/>
          <w:color w:val="212121"/>
          <w:lang w:eastAsia="en-GB"/>
        </w:rPr>
      </w:pPr>
      <w:r w:rsidRPr="00BE0E21">
        <w:rPr>
          <w:rFonts w:eastAsia="Times New Roman" w:cstheme="minorHAnsi"/>
          <w:color w:val="212121"/>
          <w:lang w:eastAsia="en-GB"/>
        </w:rPr>
        <w:t>Believe: Exploring Catholic doctrine, the Creeds, and theological concepts.</w:t>
      </w:r>
    </w:p>
    <w:p w14:paraId="40631041" w14:textId="220E5F3E" w:rsidR="00BE0E21" w:rsidRPr="00BE0E21" w:rsidRDefault="00BE0E21" w:rsidP="00BE0E21">
      <w:pPr>
        <w:pStyle w:val="ListParagraph"/>
        <w:numPr>
          <w:ilvl w:val="0"/>
          <w:numId w:val="8"/>
        </w:numPr>
        <w:shd w:val="clear" w:color="auto" w:fill="FFFFFF"/>
        <w:spacing w:after="0" w:line="240" w:lineRule="auto"/>
        <w:textAlignment w:val="baseline"/>
        <w:rPr>
          <w:rFonts w:eastAsia="Times New Roman" w:cstheme="minorHAnsi"/>
          <w:color w:val="212121"/>
          <w:lang w:eastAsia="en-GB"/>
        </w:rPr>
      </w:pPr>
      <w:r w:rsidRPr="00BE0E21">
        <w:rPr>
          <w:rFonts w:eastAsia="Times New Roman" w:cstheme="minorHAnsi"/>
          <w:color w:val="212121"/>
          <w:lang w:eastAsia="en-GB"/>
        </w:rPr>
        <w:t>Celebrate: Understanding the Liturgical Year, the Sacraments, prayer, and ritual.</w:t>
      </w:r>
    </w:p>
    <w:p w14:paraId="5928E975" w14:textId="4FBD2FA6" w:rsidR="00BE0E21" w:rsidRPr="00BE0E21" w:rsidRDefault="00BE0E21" w:rsidP="00BE0E21">
      <w:pPr>
        <w:pStyle w:val="ListParagraph"/>
        <w:numPr>
          <w:ilvl w:val="0"/>
          <w:numId w:val="8"/>
        </w:numPr>
        <w:shd w:val="clear" w:color="auto" w:fill="FFFFFF"/>
        <w:spacing w:after="0" w:line="240" w:lineRule="auto"/>
        <w:textAlignment w:val="baseline"/>
        <w:rPr>
          <w:rFonts w:eastAsia="Times New Roman" w:cstheme="minorHAnsi"/>
          <w:color w:val="212121"/>
          <w:lang w:eastAsia="en-GB"/>
        </w:rPr>
      </w:pPr>
      <w:r w:rsidRPr="00BE0E21">
        <w:rPr>
          <w:rFonts w:eastAsia="Times New Roman" w:cstheme="minorHAnsi"/>
          <w:color w:val="212121"/>
          <w:lang w:eastAsia="en-GB"/>
        </w:rPr>
        <w:t xml:space="preserve"> Live: Applying faith to moral choices, relationships, personal virtue, and social justice.</w:t>
      </w:r>
    </w:p>
    <w:p w14:paraId="7E2789F9" w14:textId="77777777" w:rsidR="00BE0E21" w:rsidRDefault="00BE0E21" w:rsidP="00BE0E21">
      <w:pPr>
        <w:shd w:val="clear" w:color="auto" w:fill="FFFFFF"/>
        <w:spacing w:after="0" w:line="240" w:lineRule="auto"/>
        <w:textAlignment w:val="baseline"/>
        <w:rPr>
          <w:rFonts w:eastAsia="Times New Roman" w:cstheme="minorHAnsi"/>
          <w:color w:val="212121"/>
          <w:lang w:eastAsia="en-GB"/>
        </w:rPr>
      </w:pPr>
    </w:p>
    <w:p w14:paraId="6ECD2DDE" w14:textId="495C8A04" w:rsidR="00BE0E21" w:rsidRPr="00BE0E21" w:rsidRDefault="00BE0E21" w:rsidP="00BE0E21">
      <w:pPr>
        <w:shd w:val="clear" w:color="auto" w:fill="FFFFFF"/>
        <w:spacing w:after="0" w:line="240" w:lineRule="auto"/>
        <w:textAlignment w:val="baseline"/>
        <w:rPr>
          <w:rFonts w:eastAsia="Times New Roman" w:cstheme="minorHAnsi"/>
          <w:color w:val="212121"/>
          <w:lang w:eastAsia="en-GB"/>
        </w:rPr>
      </w:pPr>
      <w:r w:rsidRPr="00BE0E21">
        <w:rPr>
          <w:rFonts w:eastAsia="Times New Roman" w:cstheme="minorHAnsi"/>
          <w:color w:val="212121"/>
          <w:lang w:eastAsia="en-GB"/>
        </w:rPr>
        <w:t>The Three Ways of Knowing (Pupil Skills):</w:t>
      </w:r>
    </w:p>
    <w:p w14:paraId="50659AA1" w14:textId="4E9265A8" w:rsidR="00BE0E21" w:rsidRPr="00BE0E21" w:rsidRDefault="00BE0E21" w:rsidP="00BE0E21">
      <w:pPr>
        <w:pStyle w:val="ListParagraph"/>
        <w:numPr>
          <w:ilvl w:val="0"/>
          <w:numId w:val="6"/>
        </w:numPr>
        <w:shd w:val="clear" w:color="auto" w:fill="FFFFFF"/>
        <w:spacing w:after="0" w:line="240" w:lineRule="auto"/>
        <w:textAlignment w:val="baseline"/>
        <w:rPr>
          <w:rFonts w:eastAsia="Times New Roman" w:cstheme="minorHAnsi"/>
          <w:color w:val="212121"/>
          <w:lang w:eastAsia="en-GB"/>
        </w:rPr>
      </w:pPr>
      <w:r w:rsidRPr="00BE0E21">
        <w:rPr>
          <w:rFonts w:eastAsia="Times New Roman" w:cstheme="minorHAnsi"/>
          <w:color w:val="212121"/>
          <w:lang w:eastAsia="en-GB"/>
        </w:rPr>
        <w:t> Understand: Developing factual, textual, and conceptual knowledge.</w:t>
      </w:r>
    </w:p>
    <w:p w14:paraId="64E9EB6D" w14:textId="0B23065A" w:rsidR="00BE0E21" w:rsidRPr="00BE0E21" w:rsidRDefault="00BE0E21" w:rsidP="00BE0E21">
      <w:pPr>
        <w:pStyle w:val="ListParagraph"/>
        <w:numPr>
          <w:ilvl w:val="0"/>
          <w:numId w:val="6"/>
        </w:numPr>
        <w:shd w:val="clear" w:color="auto" w:fill="FFFFFF"/>
        <w:spacing w:after="0" w:line="240" w:lineRule="auto"/>
        <w:textAlignment w:val="baseline"/>
        <w:rPr>
          <w:rFonts w:eastAsia="Times New Roman" w:cstheme="minorHAnsi"/>
          <w:color w:val="212121"/>
          <w:lang w:eastAsia="en-GB"/>
        </w:rPr>
      </w:pPr>
      <w:r w:rsidRPr="00BE0E21">
        <w:rPr>
          <w:rFonts w:eastAsia="Times New Roman" w:cstheme="minorHAnsi"/>
          <w:color w:val="212121"/>
          <w:lang w:eastAsia="en-GB"/>
        </w:rPr>
        <w:t> Discern: Critically reflecting on meaning, ethics, and truth claims.</w:t>
      </w:r>
    </w:p>
    <w:p w14:paraId="7CF9A5BC" w14:textId="7286706A" w:rsidR="00BE0E21" w:rsidRPr="00BE0E21" w:rsidRDefault="00BE0E21" w:rsidP="00BE0E21">
      <w:pPr>
        <w:pStyle w:val="ListParagraph"/>
        <w:numPr>
          <w:ilvl w:val="0"/>
          <w:numId w:val="6"/>
        </w:numPr>
        <w:shd w:val="clear" w:color="auto" w:fill="FFFFFF"/>
        <w:spacing w:after="0" w:line="240" w:lineRule="auto"/>
        <w:textAlignment w:val="baseline"/>
        <w:rPr>
          <w:rFonts w:eastAsia="Times New Roman" w:cstheme="minorHAnsi"/>
          <w:color w:val="212121"/>
          <w:lang w:eastAsia="en-GB"/>
        </w:rPr>
      </w:pPr>
      <w:r w:rsidRPr="00BE0E21">
        <w:rPr>
          <w:rFonts w:eastAsia="Times New Roman" w:cstheme="minorHAnsi"/>
          <w:color w:val="212121"/>
          <w:lang w:eastAsia="en-GB"/>
        </w:rPr>
        <w:t>Respond: Articulating personal faith responses, prayer, and actions.</w:t>
      </w:r>
    </w:p>
    <w:p w14:paraId="47B73ACB" w14:textId="789A2326" w:rsidR="00BE0E21" w:rsidRDefault="00BE0E21" w:rsidP="00BE0E21">
      <w:pPr>
        <w:shd w:val="clear" w:color="auto" w:fill="FFFFFF"/>
        <w:spacing w:after="0" w:line="240" w:lineRule="auto"/>
        <w:textAlignment w:val="baseline"/>
        <w:rPr>
          <w:rFonts w:eastAsia="Times New Roman" w:cstheme="minorHAnsi"/>
          <w:color w:val="212121"/>
          <w:lang w:eastAsia="en-GB"/>
        </w:rPr>
      </w:pPr>
    </w:p>
    <w:p w14:paraId="4C4354DA" w14:textId="77777777" w:rsidR="00BE0E21" w:rsidRPr="00BE0E21" w:rsidRDefault="00BE0E21" w:rsidP="00BE0E21">
      <w:pPr>
        <w:shd w:val="clear" w:color="auto" w:fill="FFFFFF"/>
        <w:spacing w:after="0" w:line="240" w:lineRule="auto"/>
        <w:textAlignment w:val="baseline"/>
        <w:rPr>
          <w:rFonts w:eastAsia="Times New Roman" w:cstheme="minorHAnsi"/>
          <w:color w:val="212121"/>
          <w:lang w:eastAsia="en-GB"/>
        </w:rPr>
      </w:pPr>
    </w:p>
    <w:p w14:paraId="10582824" w14:textId="4BEA4DB1" w:rsidR="00BE0E21" w:rsidRPr="00BE0E21" w:rsidRDefault="00BE0E21" w:rsidP="00BE0E21">
      <w:pPr>
        <w:shd w:val="clear" w:color="auto" w:fill="FFFFFF"/>
        <w:spacing w:after="0" w:line="240" w:lineRule="auto"/>
        <w:textAlignment w:val="baseline"/>
        <w:rPr>
          <w:rFonts w:eastAsia="Times New Roman" w:cstheme="minorHAnsi"/>
          <w:b/>
          <w:color w:val="212121"/>
          <w:sz w:val="32"/>
          <w:lang w:eastAsia="en-GB"/>
        </w:rPr>
      </w:pPr>
      <w:r w:rsidRPr="00BE0E21">
        <w:rPr>
          <w:rFonts w:eastAsia="Times New Roman" w:cstheme="minorHAnsi"/>
          <w:b/>
          <w:color w:val="212121"/>
          <w:sz w:val="32"/>
          <w:lang w:eastAsia="en-GB"/>
        </w:rPr>
        <w:t>Delivery and Implementation Strategy</w:t>
      </w:r>
    </w:p>
    <w:p w14:paraId="2108B6E2" w14:textId="77777777" w:rsidR="00BE0E21" w:rsidRPr="00BE0E21" w:rsidRDefault="00BE0E21" w:rsidP="00BE0E21">
      <w:pPr>
        <w:shd w:val="clear" w:color="auto" w:fill="FFFFFF"/>
        <w:spacing w:after="0" w:line="240" w:lineRule="auto"/>
        <w:textAlignment w:val="baseline"/>
        <w:rPr>
          <w:rFonts w:eastAsia="Times New Roman" w:cstheme="minorHAnsi"/>
          <w:color w:val="212121"/>
          <w:lang w:eastAsia="en-GB"/>
        </w:rPr>
      </w:pPr>
      <w:r w:rsidRPr="00BE0E21">
        <w:rPr>
          <w:rFonts w:eastAsia="Times New Roman" w:cstheme="minorHAnsi"/>
          <w:color w:val="212121"/>
          <w:lang w:eastAsia="en-GB"/>
        </w:rPr>
        <w:t>As a Catholic school, RE is treated as a core academic discipline and is given absolute priority.</w:t>
      </w:r>
    </w:p>
    <w:p w14:paraId="665CD2B7" w14:textId="5897E2F6" w:rsidR="00BE0E21" w:rsidRPr="00BE0E21" w:rsidRDefault="00BE0E21" w:rsidP="00BE0E21">
      <w:pPr>
        <w:shd w:val="clear" w:color="auto" w:fill="FFFFFF"/>
        <w:spacing w:after="0" w:line="240" w:lineRule="auto"/>
        <w:textAlignment w:val="baseline"/>
        <w:rPr>
          <w:rFonts w:eastAsia="Times New Roman" w:cstheme="minorHAnsi"/>
          <w:color w:val="212121"/>
          <w:lang w:eastAsia="en-GB"/>
        </w:rPr>
      </w:pPr>
      <w:r>
        <w:rPr>
          <w:rFonts w:eastAsia="Times New Roman" w:cstheme="minorHAnsi"/>
          <w:color w:val="212121"/>
          <w:lang w:eastAsia="en-GB"/>
        </w:rPr>
        <w:t>In</w:t>
      </w:r>
      <w:r w:rsidRPr="00BE0E21">
        <w:rPr>
          <w:rFonts w:eastAsia="Times New Roman" w:cstheme="minorHAnsi"/>
          <w:color w:val="212121"/>
          <w:lang w:eastAsia="en-GB"/>
        </w:rPr>
        <w:t xml:space="preserve"> alignment with the Bis</w:t>
      </w:r>
      <w:r>
        <w:rPr>
          <w:rFonts w:eastAsia="Times New Roman" w:cstheme="minorHAnsi"/>
          <w:color w:val="212121"/>
          <w:lang w:eastAsia="en-GB"/>
        </w:rPr>
        <w:t xml:space="preserve">hops' directive, a minimum of </w:t>
      </w:r>
      <w:r w:rsidRPr="00BE0E21">
        <w:rPr>
          <w:rFonts w:eastAsia="Times New Roman" w:cstheme="minorHAnsi"/>
          <w:color w:val="212121"/>
          <w:lang w:eastAsia="en-GB"/>
        </w:rPr>
        <w:t>10% of to</w:t>
      </w:r>
      <w:r>
        <w:rPr>
          <w:rFonts w:eastAsia="Times New Roman" w:cstheme="minorHAnsi"/>
          <w:color w:val="212121"/>
          <w:lang w:eastAsia="en-GB"/>
        </w:rPr>
        <w:t xml:space="preserve">tal curriculum time </w:t>
      </w:r>
      <w:r w:rsidRPr="00BE0E21">
        <w:rPr>
          <w:rFonts w:eastAsia="Times New Roman" w:cstheme="minorHAnsi"/>
          <w:color w:val="212121"/>
          <w:lang w:eastAsia="en-GB"/>
        </w:rPr>
        <w:t>is dedicated exclusively to taught Religious Education. This translates to approximately 2.5 hours per week and explicitly excludes collective worship, assemblies, or daily prayer and liturgy times.</w:t>
      </w:r>
    </w:p>
    <w:p w14:paraId="0401F9A3" w14:textId="77777777" w:rsidR="00BE0E21" w:rsidRDefault="00BE0E21" w:rsidP="00BE0E21">
      <w:pPr>
        <w:shd w:val="clear" w:color="auto" w:fill="FFFFFF"/>
        <w:spacing w:after="0" w:line="240" w:lineRule="auto"/>
        <w:textAlignment w:val="baseline"/>
        <w:rPr>
          <w:rFonts w:eastAsia="Times New Roman" w:cstheme="minorHAnsi"/>
          <w:color w:val="212121"/>
          <w:lang w:eastAsia="en-GB"/>
        </w:rPr>
      </w:pPr>
      <w:r>
        <w:rPr>
          <w:rFonts w:eastAsia="Times New Roman" w:cstheme="minorHAnsi"/>
          <w:color w:val="212121"/>
          <w:lang w:eastAsia="en-GB"/>
        </w:rPr>
        <w:t> </w:t>
      </w:r>
    </w:p>
    <w:p w14:paraId="120CB5C9" w14:textId="4CFAFDE9" w:rsidR="00BE0E21" w:rsidRPr="00BE0E21" w:rsidRDefault="00BE0E21" w:rsidP="00BE0E21">
      <w:pPr>
        <w:shd w:val="clear" w:color="auto" w:fill="FFFFFF"/>
        <w:spacing w:after="0" w:line="240" w:lineRule="auto"/>
        <w:textAlignment w:val="baseline"/>
        <w:rPr>
          <w:rFonts w:eastAsia="Times New Roman" w:cstheme="minorHAnsi"/>
          <w:color w:val="212121"/>
          <w:lang w:eastAsia="en-GB"/>
        </w:rPr>
      </w:pPr>
      <w:r>
        <w:rPr>
          <w:rFonts w:eastAsia="Times New Roman" w:cstheme="minorHAnsi"/>
          <w:color w:val="212121"/>
          <w:lang w:eastAsia="en-GB"/>
        </w:rPr>
        <w:lastRenderedPageBreak/>
        <w:t>Lesson Structure:</w:t>
      </w:r>
      <w:r w:rsidRPr="00BE0E21">
        <w:rPr>
          <w:rFonts w:eastAsia="Times New Roman" w:cstheme="minorHAnsi"/>
          <w:color w:val="212121"/>
          <w:lang w:eastAsia="en-GB"/>
        </w:rPr>
        <w:t xml:space="preserve"> Teachers utilize the Magister interactive resources, clear theological slides, and scriptural breakdowns to establish an atmosphere of high-quality discussion and safe, spiritual wondering.</w:t>
      </w:r>
    </w:p>
    <w:p w14:paraId="54332403" w14:textId="77777777" w:rsidR="00BE0E21" w:rsidRDefault="00BE0E21" w:rsidP="00BE0E21">
      <w:pPr>
        <w:shd w:val="clear" w:color="auto" w:fill="FFFFFF"/>
        <w:spacing w:after="0" w:line="240" w:lineRule="auto"/>
        <w:textAlignment w:val="baseline"/>
        <w:rPr>
          <w:rFonts w:eastAsia="Times New Roman" w:cstheme="minorHAnsi"/>
          <w:color w:val="212121"/>
          <w:lang w:eastAsia="en-GB"/>
        </w:rPr>
      </w:pPr>
    </w:p>
    <w:p w14:paraId="0CA6AACD" w14:textId="56FA2EF4" w:rsidR="00BE0E21" w:rsidRDefault="00BE0E21" w:rsidP="00BE0E21">
      <w:pPr>
        <w:shd w:val="clear" w:color="auto" w:fill="FFFFFF"/>
        <w:spacing w:after="0" w:line="240" w:lineRule="auto"/>
        <w:textAlignment w:val="baseline"/>
        <w:rPr>
          <w:rFonts w:eastAsia="Times New Roman" w:cstheme="minorHAnsi"/>
          <w:color w:val="212121"/>
          <w:lang w:eastAsia="en-GB"/>
        </w:rPr>
      </w:pPr>
      <w:r w:rsidRPr="00BE0E21">
        <w:rPr>
          <w:rFonts w:eastAsia="Times New Roman" w:cstheme="minorHAnsi"/>
          <w:color w:val="212121"/>
          <w:lang w:eastAsia="en-GB"/>
        </w:rPr>
        <w:t>P</w:t>
      </w:r>
      <w:r>
        <w:rPr>
          <w:rFonts w:eastAsia="Times New Roman" w:cstheme="minorHAnsi"/>
          <w:color w:val="212121"/>
          <w:lang w:eastAsia="en-GB"/>
        </w:rPr>
        <w:t>rayer and Liturgy Integration:</w:t>
      </w:r>
      <w:r w:rsidRPr="00BE0E21">
        <w:rPr>
          <w:rFonts w:eastAsia="Times New Roman" w:cstheme="minorHAnsi"/>
          <w:color w:val="212121"/>
          <w:lang w:eastAsia="en-GB"/>
        </w:rPr>
        <w:t xml:space="preserve"> Taught RE concepts directly enrich our communal prayer life, seasonal liturgies, and parish connections within our </w:t>
      </w:r>
      <w:proofErr w:type="spellStart"/>
      <w:r w:rsidRPr="00BE0E21">
        <w:rPr>
          <w:rFonts w:eastAsia="Times New Roman" w:cstheme="minorHAnsi"/>
          <w:color w:val="212121"/>
          <w:lang w:eastAsia="en-GB"/>
        </w:rPr>
        <w:t>Heysham</w:t>
      </w:r>
      <w:proofErr w:type="spellEnd"/>
      <w:r w:rsidRPr="00BE0E21">
        <w:rPr>
          <w:rFonts w:eastAsia="Times New Roman" w:cstheme="minorHAnsi"/>
          <w:color w:val="212121"/>
          <w:lang w:eastAsia="en-GB"/>
        </w:rPr>
        <w:t xml:space="preserve"> community.</w:t>
      </w:r>
    </w:p>
    <w:p w14:paraId="56E81F94" w14:textId="0CA4E83E" w:rsidR="00BE0E21" w:rsidRDefault="00BE0E21" w:rsidP="00BE0E21">
      <w:pPr>
        <w:shd w:val="clear" w:color="auto" w:fill="FFFFFF"/>
        <w:spacing w:after="0" w:line="240" w:lineRule="auto"/>
        <w:textAlignment w:val="baseline"/>
        <w:rPr>
          <w:rFonts w:eastAsia="Times New Roman" w:cstheme="minorHAnsi"/>
          <w:color w:val="212121"/>
          <w:lang w:eastAsia="en-GB"/>
        </w:rPr>
      </w:pPr>
    </w:p>
    <w:p w14:paraId="2D6E4840" w14:textId="77777777" w:rsidR="00BE0E21" w:rsidRPr="00BE0E21" w:rsidRDefault="00BE0E21" w:rsidP="00BE0E21">
      <w:pPr>
        <w:shd w:val="clear" w:color="auto" w:fill="FFFFFF"/>
        <w:spacing w:after="0" w:line="240" w:lineRule="auto"/>
        <w:textAlignment w:val="baseline"/>
        <w:rPr>
          <w:rFonts w:eastAsia="Times New Roman" w:cstheme="minorHAnsi"/>
          <w:color w:val="212121"/>
          <w:lang w:eastAsia="en-GB"/>
        </w:rPr>
      </w:pPr>
    </w:p>
    <w:p w14:paraId="70F33896" w14:textId="5CD09367" w:rsidR="00BE0E21" w:rsidRPr="00BE0E21" w:rsidRDefault="00BE0E21" w:rsidP="00BE0E21">
      <w:pPr>
        <w:shd w:val="clear" w:color="auto" w:fill="FFFFFF"/>
        <w:spacing w:after="0" w:line="240" w:lineRule="auto"/>
        <w:textAlignment w:val="baseline"/>
        <w:rPr>
          <w:rFonts w:eastAsia="Times New Roman" w:cstheme="minorHAnsi"/>
          <w:b/>
          <w:color w:val="212121"/>
          <w:lang w:eastAsia="en-GB"/>
        </w:rPr>
      </w:pPr>
      <w:r w:rsidRPr="00BE0E21">
        <w:rPr>
          <w:rFonts w:eastAsia="Times New Roman" w:cstheme="minorHAnsi"/>
          <w:b/>
          <w:color w:val="212121"/>
          <w:sz w:val="32"/>
          <w:lang w:eastAsia="en-GB"/>
        </w:rPr>
        <w:t>Whole-School Curriculum Map (The Six Branches)</w:t>
      </w:r>
    </w:p>
    <w:p w14:paraId="3DCEC296" w14:textId="16FF88A6" w:rsidR="00BE0E21" w:rsidRDefault="00BE0E21" w:rsidP="00BE0E21">
      <w:pPr>
        <w:shd w:val="clear" w:color="auto" w:fill="FFFFFF"/>
        <w:spacing w:after="0" w:line="240" w:lineRule="auto"/>
        <w:textAlignment w:val="baseline"/>
        <w:rPr>
          <w:rFonts w:eastAsia="Times New Roman" w:cstheme="minorHAnsi"/>
          <w:color w:val="212121"/>
          <w:lang w:eastAsia="en-GB"/>
        </w:rPr>
      </w:pPr>
      <w:r w:rsidRPr="00BE0E21">
        <w:rPr>
          <w:rFonts w:eastAsia="Times New Roman" w:cstheme="minorHAnsi"/>
          <w:color w:val="212121"/>
          <w:lang w:eastAsia="en-GB"/>
        </w:rPr>
        <w:t>The Magister scheme arranges the curriculum into six distinct them</w:t>
      </w:r>
      <w:r>
        <w:rPr>
          <w:rFonts w:eastAsia="Times New Roman" w:cstheme="minorHAnsi"/>
          <w:color w:val="212121"/>
          <w:lang w:eastAsia="en-GB"/>
        </w:rPr>
        <w:t>atic units—known as Branches</w:t>
      </w:r>
      <w:r w:rsidRPr="00BE0E21">
        <w:rPr>
          <w:rFonts w:eastAsia="Times New Roman" w:cstheme="minorHAnsi"/>
          <w:color w:val="212121"/>
          <w:lang w:eastAsia="en-GB"/>
        </w:rPr>
        <w:t xml:space="preserve">—which track the rhythm of the Liturgical Year. </w:t>
      </w:r>
    </w:p>
    <w:tbl>
      <w:tblPr>
        <w:tblW w:w="10206" w:type="dxa"/>
        <w:tblInd w:w="-134"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CellMar>
          <w:left w:w="10" w:type="dxa"/>
          <w:right w:w="10" w:type="dxa"/>
        </w:tblCellMar>
        <w:tblLook w:val="0000" w:firstRow="0" w:lastRow="0" w:firstColumn="0" w:lastColumn="0" w:noHBand="0" w:noVBand="0"/>
      </w:tblPr>
      <w:tblGrid>
        <w:gridCol w:w="1712"/>
        <w:gridCol w:w="2796"/>
        <w:gridCol w:w="2910"/>
        <w:gridCol w:w="2788"/>
      </w:tblGrid>
      <w:tr w:rsidR="00E25BB9" w:rsidRPr="005E66B2" w14:paraId="3EE829A1" w14:textId="77777777" w:rsidTr="00E25BB9">
        <w:trPr>
          <w:trHeight w:val="379"/>
        </w:trPr>
        <w:tc>
          <w:tcPr>
            <w:tcW w:w="15296" w:type="dxa"/>
            <w:gridSpan w:val="4"/>
            <w:shd w:val="clear" w:color="auto" w:fill="D9F4CD"/>
            <w:tcMar>
              <w:top w:w="150" w:type="dxa"/>
              <w:left w:w="150" w:type="dxa"/>
              <w:bottom w:w="150" w:type="dxa"/>
              <w:right w:w="150" w:type="dxa"/>
            </w:tcMar>
          </w:tcPr>
          <w:p w14:paraId="3505E9D4" w14:textId="77777777" w:rsidR="00E25BB9" w:rsidRPr="005E66B2" w:rsidRDefault="00E25BB9" w:rsidP="002456E7">
            <w:pPr>
              <w:spacing w:before="120" w:after="120" w:line="190" w:lineRule="auto"/>
              <w:jc w:val="center"/>
              <w:rPr>
                <w:rFonts w:eastAsia="Canva Sans" w:cstheme="minorHAnsi"/>
                <w:color w:val="000000"/>
                <w:sz w:val="40"/>
                <w:szCs w:val="40"/>
              </w:rPr>
            </w:pPr>
            <w:r w:rsidRPr="00126778">
              <w:rPr>
                <w:rFonts w:eastAsia="Canva Sans" w:cstheme="minorHAnsi"/>
                <w:noProof/>
                <w:color w:val="000000"/>
                <w:sz w:val="52"/>
                <w:lang w:eastAsia="en-GB"/>
              </w:rPr>
              <w:drawing>
                <wp:anchor distT="0" distB="0" distL="114300" distR="114300" simplePos="0" relativeHeight="251660288" behindDoc="1" locked="0" layoutInCell="1" allowOverlap="1" wp14:anchorId="2EFB1D68" wp14:editId="72A3E4C3">
                  <wp:simplePos x="0" y="0"/>
                  <wp:positionH relativeFrom="column">
                    <wp:posOffset>-46258</wp:posOffset>
                  </wp:positionH>
                  <wp:positionV relativeFrom="paragraph">
                    <wp:posOffset>49</wp:posOffset>
                  </wp:positionV>
                  <wp:extent cx="657225" cy="666750"/>
                  <wp:effectExtent l="0" t="0" r="9525" b="0"/>
                  <wp:wrapThrough wrapText="bothSides">
                    <wp:wrapPolygon edited="0">
                      <wp:start x="6887" y="0"/>
                      <wp:lineTo x="0" y="3086"/>
                      <wp:lineTo x="0" y="16046"/>
                      <wp:lineTo x="5009" y="19749"/>
                      <wp:lineTo x="6261" y="20983"/>
                      <wp:lineTo x="15026" y="20983"/>
                      <wp:lineTo x="16278" y="19749"/>
                      <wp:lineTo x="21287" y="16046"/>
                      <wp:lineTo x="21287" y="3086"/>
                      <wp:lineTo x="14400" y="0"/>
                      <wp:lineTo x="6887" y="0"/>
                    </wp:wrapPolygon>
                  </wp:wrapThrough>
                  <wp:docPr id="9" name="Picture 9" descr="\\svr\Profiles\DocumentsStaff\s.cook\Downloads\Fundraising Poster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vr\Profiles\DocumentsStaff\s.cook\Downloads\Fundraising Poster (1).png"/>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l="5919" t="21550" r="6927" b="15939"/>
                          <a:stretch/>
                        </pic:blipFill>
                        <pic:spPr bwMode="auto">
                          <a:xfrm>
                            <a:off x="0" y="0"/>
                            <a:ext cx="657225" cy="66675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126778">
              <w:rPr>
                <w:rFonts w:eastAsia="Canva Sans" w:cstheme="minorHAnsi"/>
                <w:color w:val="000000"/>
                <w:sz w:val="52"/>
                <w:szCs w:val="40"/>
              </w:rPr>
              <w:t>RE</w:t>
            </w:r>
          </w:p>
        </w:tc>
      </w:tr>
      <w:tr w:rsidR="00E25BB9" w:rsidRPr="005920AF" w14:paraId="58888B63" w14:textId="77777777" w:rsidTr="00E25BB9">
        <w:trPr>
          <w:trHeight w:val="526"/>
        </w:trPr>
        <w:tc>
          <w:tcPr>
            <w:tcW w:w="1950" w:type="dxa"/>
            <w:shd w:val="clear" w:color="auto" w:fill="D9F4CD"/>
            <w:tcMar>
              <w:top w:w="150" w:type="dxa"/>
              <w:left w:w="150" w:type="dxa"/>
              <w:bottom w:w="150" w:type="dxa"/>
              <w:right w:w="150" w:type="dxa"/>
            </w:tcMar>
          </w:tcPr>
          <w:p w14:paraId="6B91E77E" w14:textId="77777777" w:rsidR="00E25BB9" w:rsidRPr="002178B7" w:rsidRDefault="00E25BB9" w:rsidP="002456E7">
            <w:pPr>
              <w:spacing w:before="120" w:after="120" w:line="190" w:lineRule="auto"/>
              <w:jc w:val="center"/>
              <w:rPr>
                <w:rFonts w:eastAsia="Canva Sans" w:cstheme="minorHAnsi"/>
                <w:color w:val="000000"/>
                <w:sz w:val="30"/>
                <w:szCs w:val="30"/>
              </w:rPr>
            </w:pPr>
          </w:p>
        </w:tc>
        <w:tc>
          <w:tcPr>
            <w:tcW w:w="4448" w:type="dxa"/>
            <w:shd w:val="clear" w:color="auto" w:fill="EFFFE8"/>
            <w:tcMar>
              <w:top w:w="150" w:type="dxa"/>
              <w:left w:w="150" w:type="dxa"/>
              <w:bottom w:w="150" w:type="dxa"/>
              <w:right w:w="150" w:type="dxa"/>
            </w:tcMar>
          </w:tcPr>
          <w:p w14:paraId="576ABD17" w14:textId="77777777" w:rsidR="00E25BB9" w:rsidRPr="005920AF" w:rsidRDefault="00E25BB9" w:rsidP="002456E7">
            <w:pPr>
              <w:spacing w:before="120" w:after="120" w:line="190" w:lineRule="auto"/>
              <w:jc w:val="center"/>
              <w:rPr>
                <w:rFonts w:eastAsia="Canva Sans" w:cstheme="minorHAnsi"/>
                <w:color w:val="000000"/>
                <w:sz w:val="30"/>
                <w:szCs w:val="30"/>
              </w:rPr>
            </w:pPr>
            <w:r w:rsidRPr="005920AF">
              <w:rPr>
                <w:rFonts w:eastAsia="Canva Sans" w:cstheme="minorHAnsi"/>
                <w:color w:val="000000"/>
                <w:sz w:val="30"/>
                <w:szCs w:val="30"/>
              </w:rPr>
              <w:t>Autumn</w:t>
            </w:r>
          </w:p>
        </w:tc>
        <w:tc>
          <w:tcPr>
            <w:tcW w:w="4448" w:type="dxa"/>
            <w:shd w:val="clear" w:color="auto" w:fill="EFFFE8"/>
            <w:tcMar>
              <w:top w:w="150" w:type="dxa"/>
              <w:left w:w="150" w:type="dxa"/>
              <w:bottom w:w="150" w:type="dxa"/>
              <w:right w:w="150" w:type="dxa"/>
            </w:tcMar>
          </w:tcPr>
          <w:p w14:paraId="34E4FFFC" w14:textId="77777777" w:rsidR="00E25BB9" w:rsidRPr="005920AF" w:rsidRDefault="00E25BB9" w:rsidP="002456E7">
            <w:pPr>
              <w:spacing w:before="120" w:after="120" w:line="190" w:lineRule="auto"/>
              <w:jc w:val="center"/>
              <w:rPr>
                <w:rFonts w:eastAsia="Canva Sans" w:cstheme="minorHAnsi"/>
                <w:color w:val="000000"/>
                <w:sz w:val="30"/>
                <w:szCs w:val="30"/>
              </w:rPr>
            </w:pPr>
            <w:r w:rsidRPr="005920AF">
              <w:rPr>
                <w:rFonts w:eastAsia="Canva Sans" w:cstheme="minorHAnsi"/>
                <w:color w:val="000000"/>
                <w:sz w:val="30"/>
                <w:szCs w:val="30"/>
              </w:rPr>
              <w:t xml:space="preserve">Spring </w:t>
            </w:r>
          </w:p>
        </w:tc>
        <w:tc>
          <w:tcPr>
            <w:tcW w:w="4450" w:type="dxa"/>
            <w:shd w:val="clear" w:color="auto" w:fill="EFFFE8"/>
            <w:tcMar>
              <w:top w:w="150" w:type="dxa"/>
              <w:left w:w="150" w:type="dxa"/>
              <w:bottom w:w="150" w:type="dxa"/>
              <w:right w:w="150" w:type="dxa"/>
            </w:tcMar>
          </w:tcPr>
          <w:p w14:paraId="503D3E36" w14:textId="77777777" w:rsidR="00E25BB9" w:rsidRPr="005920AF" w:rsidRDefault="00E25BB9" w:rsidP="002456E7">
            <w:pPr>
              <w:spacing w:before="120" w:after="120" w:line="190" w:lineRule="auto"/>
              <w:jc w:val="center"/>
              <w:rPr>
                <w:rFonts w:eastAsia="Canva Sans" w:cstheme="minorHAnsi"/>
                <w:color w:val="000000"/>
                <w:sz w:val="30"/>
                <w:szCs w:val="30"/>
              </w:rPr>
            </w:pPr>
            <w:r w:rsidRPr="005920AF">
              <w:rPr>
                <w:rFonts w:eastAsia="Canva Sans" w:cstheme="minorHAnsi"/>
                <w:color w:val="000000"/>
                <w:sz w:val="30"/>
                <w:szCs w:val="30"/>
              </w:rPr>
              <w:t>Summer</w:t>
            </w:r>
          </w:p>
        </w:tc>
      </w:tr>
      <w:tr w:rsidR="00E25BB9" w:rsidRPr="00CC5104" w14:paraId="163B9A8D" w14:textId="77777777" w:rsidTr="00E25BB9">
        <w:trPr>
          <w:trHeight w:val="801"/>
        </w:trPr>
        <w:tc>
          <w:tcPr>
            <w:tcW w:w="1950" w:type="dxa"/>
            <w:shd w:val="clear" w:color="auto" w:fill="D9F4CD"/>
            <w:tcMar>
              <w:top w:w="150" w:type="dxa"/>
              <w:left w:w="150" w:type="dxa"/>
              <w:bottom w:w="150" w:type="dxa"/>
              <w:right w:w="150" w:type="dxa"/>
            </w:tcMar>
          </w:tcPr>
          <w:p w14:paraId="095832C7" w14:textId="77777777" w:rsidR="00E25BB9" w:rsidRPr="002178B7" w:rsidRDefault="00E25BB9" w:rsidP="002456E7">
            <w:pPr>
              <w:spacing w:before="120" w:after="120" w:line="190" w:lineRule="auto"/>
              <w:jc w:val="center"/>
              <w:rPr>
                <w:rFonts w:cstheme="minorHAnsi"/>
              </w:rPr>
            </w:pPr>
            <w:r w:rsidRPr="002178B7">
              <w:rPr>
                <w:rFonts w:eastAsia="Canva Sans" w:cstheme="minorHAnsi"/>
                <w:color w:val="000000"/>
                <w:sz w:val="30"/>
                <w:szCs w:val="30"/>
              </w:rPr>
              <w:t xml:space="preserve">Reception </w:t>
            </w:r>
          </w:p>
        </w:tc>
        <w:tc>
          <w:tcPr>
            <w:tcW w:w="4448" w:type="dxa"/>
            <w:shd w:val="clear" w:color="auto" w:fill="EFFFE8"/>
            <w:tcMar>
              <w:top w:w="150" w:type="dxa"/>
              <w:left w:w="150" w:type="dxa"/>
              <w:bottom w:w="150" w:type="dxa"/>
              <w:right w:w="150" w:type="dxa"/>
            </w:tcMar>
          </w:tcPr>
          <w:p w14:paraId="17A0BFA8" w14:textId="77777777" w:rsidR="00E25BB9" w:rsidRDefault="00E25BB9" w:rsidP="002456E7">
            <w:pPr>
              <w:spacing w:before="120" w:after="120" w:line="190" w:lineRule="auto"/>
              <w:jc w:val="center"/>
              <w:rPr>
                <w:rFonts w:cstheme="minorHAnsi"/>
                <w:b/>
              </w:rPr>
            </w:pPr>
            <w:r w:rsidRPr="009F0324">
              <w:rPr>
                <w:rFonts w:cstheme="minorHAnsi"/>
                <w:b/>
              </w:rPr>
              <w:t xml:space="preserve">Creation and Covenant </w:t>
            </w:r>
          </w:p>
          <w:p w14:paraId="0CE54ED3" w14:textId="77777777" w:rsidR="00E25BB9" w:rsidRPr="00CC5104" w:rsidRDefault="00E25BB9" w:rsidP="002456E7">
            <w:pPr>
              <w:spacing w:before="120" w:after="120" w:line="190" w:lineRule="auto"/>
              <w:jc w:val="center"/>
              <w:rPr>
                <w:rFonts w:cstheme="minorHAnsi"/>
                <w:bCs/>
              </w:rPr>
            </w:pPr>
            <w:r w:rsidRPr="00CC5104">
              <w:rPr>
                <w:rFonts w:cstheme="minorHAnsi"/>
                <w:bCs/>
              </w:rPr>
              <w:t xml:space="preserve">God Made Me, </w:t>
            </w:r>
            <w:r>
              <w:rPr>
                <w:rFonts w:cstheme="minorHAnsi"/>
                <w:bCs/>
              </w:rPr>
              <w:t>My Family, Looking After others, The Creation Story, Looking after God’s world</w:t>
            </w:r>
          </w:p>
          <w:p w14:paraId="540DB05F" w14:textId="77777777" w:rsidR="00E25BB9" w:rsidRDefault="00E25BB9" w:rsidP="002456E7">
            <w:pPr>
              <w:spacing w:before="120" w:after="120" w:line="190" w:lineRule="auto"/>
              <w:jc w:val="center"/>
              <w:rPr>
                <w:rFonts w:cstheme="minorHAnsi"/>
                <w:b/>
              </w:rPr>
            </w:pPr>
            <w:r w:rsidRPr="009F0324">
              <w:rPr>
                <w:rFonts w:cstheme="minorHAnsi"/>
                <w:b/>
              </w:rPr>
              <w:t>Prophecy and Promise</w:t>
            </w:r>
          </w:p>
          <w:p w14:paraId="2C33FD70" w14:textId="77777777" w:rsidR="00E25BB9" w:rsidRPr="00CC5104" w:rsidRDefault="00E25BB9" w:rsidP="002456E7">
            <w:pPr>
              <w:spacing w:before="120" w:after="120" w:line="190" w:lineRule="auto"/>
              <w:jc w:val="center"/>
              <w:rPr>
                <w:rFonts w:cstheme="minorHAnsi"/>
                <w:bCs/>
              </w:rPr>
            </w:pPr>
            <w:r>
              <w:rPr>
                <w:rFonts w:cstheme="minorHAnsi"/>
                <w:bCs/>
              </w:rPr>
              <w:t>Mary is Chosen, Journeys, Jesus is Born, The Shepherds Visit, Advent, Jesus Came for the Whole World</w:t>
            </w:r>
          </w:p>
        </w:tc>
        <w:tc>
          <w:tcPr>
            <w:tcW w:w="4448" w:type="dxa"/>
            <w:shd w:val="clear" w:color="auto" w:fill="EFFFE8"/>
            <w:tcMar>
              <w:top w:w="150" w:type="dxa"/>
              <w:left w:w="150" w:type="dxa"/>
              <w:bottom w:w="150" w:type="dxa"/>
              <w:right w:w="150" w:type="dxa"/>
            </w:tcMar>
          </w:tcPr>
          <w:p w14:paraId="618E6BC1" w14:textId="77777777" w:rsidR="00E25BB9" w:rsidRPr="009F0324" w:rsidRDefault="00E25BB9" w:rsidP="002456E7">
            <w:pPr>
              <w:spacing w:before="120" w:after="120" w:line="190" w:lineRule="auto"/>
              <w:jc w:val="center"/>
              <w:rPr>
                <w:rFonts w:cstheme="minorHAnsi"/>
                <w:b/>
              </w:rPr>
            </w:pPr>
            <w:r w:rsidRPr="009F0324">
              <w:rPr>
                <w:rFonts w:cstheme="minorHAnsi"/>
                <w:b/>
              </w:rPr>
              <w:t xml:space="preserve">Galilee to Jerusalem </w:t>
            </w:r>
          </w:p>
          <w:p w14:paraId="2FC8C28D" w14:textId="77777777" w:rsidR="00E25BB9" w:rsidRPr="00CC5104" w:rsidRDefault="00E25BB9" w:rsidP="002456E7">
            <w:pPr>
              <w:spacing w:before="120" w:after="120" w:line="190" w:lineRule="auto"/>
              <w:jc w:val="center"/>
              <w:rPr>
                <w:rFonts w:cstheme="minorHAnsi"/>
                <w:bCs/>
              </w:rPr>
            </w:pPr>
            <w:r>
              <w:rPr>
                <w:rFonts w:cstheme="minorHAnsi"/>
                <w:bCs/>
              </w:rPr>
              <w:t xml:space="preserve">The Wise Men visited Jesus, Jesus Welcome Everyone, Jesus Takes Care of Everyone, Jesus Teachers us to Share What We Have with Others </w:t>
            </w:r>
          </w:p>
          <w:p w14:paraId="43DC633B" w14:textId="77777777" w:rsidR="00E25BB9" w:rsidRDefault="00E25BB9" w:rsidP="002456E7">
            <w:pPr>
              <w:spacing w:before="120" w:after="120" w:line="190" w:lineRule="auto"/>
              <w:jc w:val="center"/>
              <w:rPr>
                <w:rFonts w:cstheme="minorHAnsi"/>
                <w:b/>
              </w:rPr>
            </w:pPr>
            <w:r w:rsidRPr="009F0324">
              <w:rPr>
                <w:rFonts w:cstheme="minorHAnsi"/>
                <w:b/>
              </w:rPr>
              <w:t>From Desert to Garden</w:t>
            </w:r>
          </w:p>
          <w:p w14:paraId="78D79743" w14:textId="77777777" w:rsidR="00E25BB9" w:rsidRPr="00CC5104" w:rsidRDefault="00E25BB9" w:rsidP="002456E7">
            <w:pPr>
              <w:spacing w:before="120" w:after="120" w:line="190" w:lineRule="auto"/>
              <w:jc w:val="center"/>
              <w:rPr>
                <w:rFonts w:cstheme="minorHAnsi"/>
                <w:bCs/>
              </w:rPr>
            </w:pPr>
            <w:r>
              <w:rPr>
                <w:rFonts w:cstheme="minorHAnsi"/>
                <w:bCs/>
              </w:rPr>
              <w:t>Caring for Others in Lent, The Good Samaritan,  Jesus Enters Jerusalem, Holy Week, Jesus Rose and Everyone Celebrates</w:t>
            </w:r>
          </w:p>
        </w:tc>
        <w:tc>
          <w:tcPr>
            <w:tcW w:w="4450" w:type="dxa"/>
            <w:shd w:val="clear" w:color="auto" w:fill="EFFFE8"/>
            <w:tcMar>
              <w:top w:w="150" w:type="dxa"/>
              <w:left w:w="150" w:type="dxa"/>
              <w:bottom w:w="150" w:type="dxa"/>
              <w:right w:w="150" w:type="dxa"/>
            </w:tcMar>
          </w:tcPr>
          <w:p w14:paraId="01D2D476" w14:textId="77777777" w:rsidR="00E25BB9" w:rsidRPr="009F0324" w:rsidRDefault="00E25BB9" w:rsidP="002456E7">
            <w:pPr>
              <w:spacing w:before="120" w:after="120" w:line="190" w:lineRule="auto"/>
              <w:jc w:val="center"/>
              <w:rPr>
                <w:rFonts w:cstheme="minorHAnsi"/>
                <w:b/>
              </w:rPr>
            </w:pPr>
            <w:r w:rsidRPr="009F0324">
              <w:rPr>
                <w:rFonts w:cstheme="minorHAnsi"/>
                <w:b/>
              </w:rPr>
              <w:t xml:space="preserve">To the Ends of the Earth </w:t>
            </w:r>
          </w:p>
          <w:p w14:paraId="102D74BB" w14:textId="77777777" w:rsidR="00E25BB9" w:rsidRPr="00CC5104" w:rsidRDefault="00E25BB9" w:rsidP="002456E7">
            <w:pPr>
              <w:spacing w:before="120" w:after="120" w:line="190" w:lineRule="auto"/>
              <w:jc w:val="center"/>
              <w:rPr>
                <w:rFonts w:cstheme="minorHAnsi"/>
                <w:bCs/>
              </w:rPr>
            </w:pPr>
            <w:r>
              <w:rPr>
                <w:rFonts w:cstheme="minorHAnsi"/>
                <w:bCs/>
              </w:rPr>
              <w:t>Ascension, The Holy Spirit, Sharing the Good News, Church is a Special Place, Our Parish is a Family and Community</w:t>
            </w:r>
          </w:p>
          <w:p w14:paraId="3AE3F6D0" w14:textId="77777777" w:rsidR="00E25BB9" w:rsidRDefault="00E25BB9" w:rsidP="002456E7">
            <w:pPr>
              <w:spacing w:before="120" w:after="120" w:line="190" w:lineRule="auto"/>
              <w:jc w:val="center"/>
              <w:rPr>
                <w:rFonts w:cstheme="minorHAnsi"/>
                <w:b/>
              </w:rPr>
            </w:pPr>
            <w:r w:rsidRPr="009F0324">
              <w:rPr>
                <w:rFonts w:cstheme="minorHAnsi"/>
                <w:b/>
              </w:rPr>
              <w:t>Dialogue and Encounter</w:t>
            </w:r>
          </w:p>
          <w:p w14:paraId="568061FA" w14:textId="77777777" w:rsidR="00E25BB9" w:rsidRPr="00CC5104" w:rsidRDefault="00E25BB9" w:rsidP="002456E7">
            <w:pPr>
              <w:spacing w:before="120" w:after="120" w:line="190" w:lineRule="auto"/>
              <w:jc w:val="center"/>
              <w:rPr>
                <w:rFonts w:cstheme="minorHAnsi"/>
                <w:bCs/>
              </w:rPr>
            </w:pPr>
            <w:r>
              <w:rPr>
                <w:rFonts w:cstheme="minorHAnsi"/>
                <w:bCs/>
              </w:rPr>
              <w:t>Peters was a Friend of Jesus, Saint Paul, We are all Invited to be Friends with Jesus, People all over the World are Friends of Jesus</w:t>
            </w:r>
          </w:p>
        </w:tc>
      </w:tr>
      <w:tr w:rsidR="00E25BB9" w:rsidRPr="002178B7" w14:paraId="62177C91" w14:textId="77777777" w:rsidTr="00E25BB9">
        <w:trPr>
          <w:trHeight w:val="821"/>
        </w:trPr>
        <w:tc>
          <w:tcPr>
            <w:tcW w:w="1950" w:type="dxa"/>
            <w:shd w:val="clear" w:color="auto" w:fill="D9F4CD"/>
            <w:tcMar>
              <w:top w:w="150" w:type="dxa"/>
              <w:left w:w="150" w:type="dxa"/>
              <w:bottom w:w="150" w:type="dxa"/>
              <w:right w:w="150" w:type="dxa"/>
            </w:tcMar>
          </w:tcPr>
          <w:p w14:paraId="07A4C7D3" w14:textId="77777777" w:rsidR="00E25BB9" w:rsidRPr="002178B7" w:rsidRDefault="00E25BB9" w:rsidP="002456E7">
            <w:pPr>
              <w:spacing w:before="120" w:after="120" w:line="190" w:lineRule="auto"/>
              <w:jc w:val="center"/>
              <w:rPr>
                <w:rFonts w:cstheme="minorHAnsi"/>
              </w:rPr>
            </w:pPr>
            <w:r w:rsidRPr="002178B7">
              <w:rPr>
                <w:rFonts w:eastAsia="Canva Sans" w:cstheme="minorHAnsi"/>
                <w:color w:val="000000"/>
                <w:sz w:val="30"/>
                <w:szCs w:val="30"/>
              </w:rPr>
              <w:t xml:space="preserve">Year 1 </w:t>
            </w:r>
          </w:p>
        </w:tc>
        <w:tc>
          <w:tcPr>
            <w:tcW w:w="4448" w:type="dxa"/>
            <w:tcMar>
              <w:top w:w="150" w:type="dxa"/>
              <w:left w:w="150" w:type="dxa"/>
              <w:bottom w:w="150" w:type="dxa"/>
              <w:right w:w="150" w:type="dxa"/>
            </w:tcMar>
          </w:tcPr>
          <w:p w14:paraId="5792B0C2" w14:textId="77777777" w:rsidR="00E25BB9" w:rsidRPr="009F0324" w:rsidRDefault="00E25BB9" w:rsidP="002456E7">
            <w:pPr>
              <w:spacing w:before="120" w:after="120" w:line="190" w:lineRule="auto"/>
              <w:jc w:val="center"/>
              <w:rPr>
                <w:rFonts w:cstheme="minorHAnsi"/>
                <w:b/>
              </w:rPr>
            </w:pPr>
            <w:r w:rsidRPr="009F0324">
              <w:rPr>
                <w:rFonts w:cstheme="minorHAnsi"/>
                <w:b/>
              </w:rPr>
              <w:t xml:space="preserve">Creation and Covenant </w:t>
            </w:r>
          </w:p>
          <w:p w14:paraId="3193EAC7" w14:textId="77777777" w:rsidR="00E25BB9" w:rsidRPr="009F0324" w:rsidRDefault="00E25BB9" w:rsidP="002456E7">
            <w:pPr>
              <w:spacing w:before="120" w:after="120" w:line="190" w:lineRule="auto"/>
              <w:jc w:val="center"/>
              <w:rPr>
                <w:rFonts w:cstheme="minorHAnsi"/>
              </w:rPr>
            </w:pPr>
            <w:r>
              <w:rPr>
                <w:rFonts w:cstheme="minorHAnsi"/>
              </w:rPr>
              <w:t xml:space="preserve">The Story of Creation, God’s Love and Care for Us, The Our Father, The Nicene Creed, </w:t>
            </w:r>
            <w:proofErr w:type="spellStart"/>
            <w:r>
              <w:rPr>
                <w:rFonts w:cstheme="minorHAnsi"/>
              </w:rPr>
              <w:t>Laudato</w:t>
            </w:r>
            <w:proofErr w:type="spellEnd"/>
            <w:r>
              <w:rPr>
                <w:rFonts w:cstheme="minorHAnsi"/>
              </w:rPr>
              <w:t xml:space="preserve"> Si, Caring for God’s World</w:t>
            </w:r>
          </w:p>
          <w:p w14:paraId="12A2A824" w14:textId="77777777" w:rsidR="00E25BB9" w:rsidRDefault="00E25BB9" w:rsidP="002456E7">
            <w:pPr>
              <w:spacing w:before="120" w:after="120" w:line="190" w:lineRule="auto"/>
              <w:jc w:val="center"/>
              <w:rPr>
                <w:rFonts w:cstheme="minorHAnsi"/>
                <w:b/>
              </w:rPr>
            </w:pPr>
            <w:r w:rsidRPr="009F0324">
              <w:rPr>
                <w:rFonts w:cstheme="minorHAnsi"/>
                <w:b/>
              </w:rPr>
              <w:t xml:space="preserve">Prophecy and Promise </w:t>
            </w:r>
          </w:p>
          <w:p w14:paraId="05192A60" w14:textId="77777777" w:rsidR="00E25BB9" w:rsidRPr="002178B7" w:rsidRDefault="00E25BB9" w:rsidP="002456E7">
            <w:pPr>
              <w:spacing w:before="120" w:after="120" w:line="190" w:lineRule="auto"/>
              <w:jc w:val="center"/>
              <w:rPr>
                <w:rFonts w:cstheme="minorHAnsi"/>
              </w:rPr>
            </w:pPr>
            <w:r>
              <w:rPr>
                <w:rFonts w:cstheme="minorHAnsi"/>
              </w:rPr>
              <w:t>The Annunciation, Mary Visits Elizabeth, Mary is our Mother, The Birth of Jesus, The Visit of the Shepherds</w:t>
            </w:r>
          </w:p>
        </w:tc>
        <w:tc>
          <w:tcPr>
            <w:tcW w:w="4448" w:type="dxa"/>
            <w:tcMar>
              <w:top w:w="150" w:type="dxa"/>
              <w:left w:w="150" w:type="dxa"/>
              <w:bottom w:w="150" w:type="dxa"/>
              <w:right w:w="150" w:type="dxa"/>
            </w:tcMar>
          </w:tcPr>
          <w:p w14:paraId="317B4851" w14:textId="77777777" w:rsidR="00E25BB9" w:rsidRPr="009F0324" w:rsidRDefault="00E25BB9" w:rsidP="002456E7">
            <w:pPr>
              <w:spacing w:before="120" w:after="120" w:line="190" w:lineRule="auto"/>
              <w:jc w:val="center"/>
              <w:rPr>
                <w:rFonts w:cstheme="minorHAnsi"/>
                <w:b/>
              </w:rPr>
            </w:pPr>
            <w:r w:rsidRPr="009F0324">
              <w:rPr>
                <w:rFonts w:cstheme="minorHAnsi"/>
                <w:b/>
              </w:rPr>
              <w:t xml:space="preserve">Galilee to Jerusalem </w:t>
            </w:r>
          </w:p>
          <w:p w14:paraId="6192220B" w14:textId="77777777" w:rsidR="00E25BB9" w:rsidRPr="00EF59C8" w:rsidRDefault="00E25BB9" w:rsidP="002456E7">
            <w:pPr>
              <w:spacing w:before="120" w:after="120" w:line="190" w:lineRule="auto"/>
              <w:jc w:val="center"/>
              <w:rPr>
                <w:rFonts w:cstheme="minorHAnsi"/>
              </w:rPr>
            </w:pPr>
            <w:r>
              <w:rPr>
                <w:rFonts w:cstheme="minorHAnsi"/>
              </w:rPr>
              <w:t>The Presentation in the Temple, Finding of Jesus in the Temple, Jesus Announces His Mission, Jesus Chooses Disciples, Jesus Welcomes Children, Zacchaeus, Jesus, the Light to all Nations</w:t>
            </w:r>
          </w:p>
          <w:p w14:paraId="3E30D8F0" w14:textId="77777777" w:rsidR="00E25BB9" w:rsidRDefault="00E25BB9" w:rsidP="002456E7">
            <w:pPr>
              <w:spacing w:before="120" w:after="120" w:line="190" w:lineRule="auto"/>
              <w:jc w:val="center"/>
              <w:rPr>
                <w:rFonts w:cstheme="minorHAnsi"/>
                <w:b/>
              </w:rPr>
            </w:pPr>
            <w:r w:rsidRPr="009F0324">
              <w:rPr>
                <w:rFonts w:cstheme="minorHAnsi"/>
                <w:b/>
              </w:rPr>
              <w:t xml:space="preserve">From Desert to Garden </w:t>
            </w:r>
          </w:p>
          <w:p w14:paraId="72FF39F7" w14:textId="77777777" w:rsidR="00E25BB9" w:rsidRPr="002178B7" w:rsidRDefault="00E25BB9" w:rsidP="002456E7">
            <w:pPr>
              <w:spacing w:before="120" w:after="120" w:line="190" w:lineRule="auto"/>
              <w:jc w:val="center"/>
              <w:rPr>
                <w:rFonts w:cstheme="minorHAnsi"/>
              </w:rPr>
            </w:pPr>
            <w:r>
              <w:rPr>
                <w:rFonts w:cstheme="minorHAnsi"/>
              </w:rPr>
              <w:t>Temptations in the Desert, Jesus goes to Jerusalem, The Last Supper, Jesus died on a Cross, Jesus rose from the dead</w:t>
            </w:r>
          </w:p>
        </w:tc>
        <w:tc>
          <w:tcPr>
            <w:tcW w:w="4450" w:type="dxa"/>
            <w:tcMar>
              <w:top w:w="150" w:type="dxa"/>
              <w:left w:w="150" w:type="dxa"/>
              <w:bottom w:w="150" w:type="dxa"/>
              <w:right w:w="150" w:type="dxa"/>
            </w:tcMar>
          </w:tcPr>
          <w:p w14:paraId="445F9D36" w14:textId="77777777" w:rsidR="00E25BB9" w:rsidRPr="009F0324" w:rsidRDefault="00E25BB9" w:rsidP="002456E7">
            <w:pPr>
              <w:spacing w:before="120" w:after="120" w:line="190" w:lineRule="auto"/>
              <w:jc w:val="center"/>
              <w:rPr>
                <w:rFonts w:cstheme="minorHAnsi"/>
                <w:b/>
              </w:rPr>
            </w:pPr>
            <w:r w:rsidRPr="009F0324">
              <w:rPr>
                <w:rFonts w:cstheme="minorHAnsi"/>
                <w:b/>
              </w:rPr>
              <w:t xml:space="preserve">To the Ends of the Earth </w:t>
            </w:r>
          </w:p>
          <w:p w14:paraId="231EEA6C" w14:textId="77777777" w:rsidR="00E25BB9" w:rsidRPr="00EF59C8" w:rsidRDefault="00E25BB9" w:rsidP="002456E7">
            <w:pPr>
              <w:spacing w:before="120" w:after="120" w:line="190" w:lineRule="auto"/>
              <w:jc w:val="center"/>
              <w:rPr>
                <w:rFonts w:cstheme="minorHAnsi"/>
              </w:rPr>
            </w:pPr>
            <w:r>
              <w:rPr>
                <w:rFonts w:cstheme="minorHAnsi"/>
              </w:rPr>
              <w:t>Easter Sunday, The Road to Emmaus, The Ascension, Pentecost, The Mission of the Church</w:t>
            </w:r>
          </w:p>
          <w:p w14:paraId="741407D9" w14:textId="77777777" w:rsidR="00E25BB9" w:rsidRDefault="00E25BB9" w:rsidP="002456E7">
            <w:pPr>
              <w:spacing w:before="120" w:after="120" w:line="190" w:lineRule="auto"/>
              <w:jc w:val="center"/>
              <w:rPr>
                <w:rFonts w:cstheme="minorHAnsi"/>
                <w:b/>
              </w:rPr>
            </w:pPr>
            <w:r w:rsidRPr="009F0324">
              <w:rPr>
                <w:rFonts w:cstheme="minorHAnsi"/>
                <w:b/>
              </w:rPr>
              <w:t xml:space="preserve">Dialogue and Encounter </w:t>
            </w:r>
          </w:p>
          <w:p w14:paraId="3F7E0F23" w14:textId="77777777" w:rsidR="00E25BB9" w:rsidRPr="002178B7" w:rsidRDefault="00E25BB9" w:rsidP="002456E7">
            <w:pPr>
              <w:spacing w:before="120" w:after="120" w:line="190" w:lineRule="auto"/>
              <w:jc w:val="center"/>
              <w:rPr>
                <w:rFonts w:cstheme="minorHAnsi"/>
              </w:rPr>
            </w:pPr>
            <w:r>
              <w:rPr>
                <w:rFonts w:cstheme="minorHAnsi"/>
              </w:rPr>
              <w:t>The Catholic Church, Our Parish Church, The Church in the World, Jewish Life in Britain, Jews Celebrate God’s Love and Care</w:t>
            </w:r>
          </w:p>
        </w:tc>
      </w:tr>
      <w:tr w:rsidR="00E25BB9" w:rsidRPr="002178B7" w14:paraId="0C56AC5B" w14:textId="77777777" w:rsidTr="00E25BB9">
        <w:trPr>
          <w:trHeight w:val="821"/>
        </w:trPr>
        <w:tc>
          <w:tcPr>
            <w:tcW w:w="1950" w:type="dxa"/>
            <w:shd w:val="clear" w:color="auto" w:fill="D9F4CD"/>
            <w:tcMar>
              <w:top w:w="150" w:type="dxa"/>
              <w:left w:w="150" w:type="dxa"/>
              <w:bottom w:w="150" w:type="dxa"/>
              <w:right w:w="150" w:type="dxa"/>
            </w:tcMar>
          </w:tcPr>
          <w:p w14:paraId="3A12B220" w14:textId="77777777" w:rsidR="00E25BB9" w:rsidRPr="002178B7" w:rsidRDefault="00E25BB9" w:rsidP="002456E7">
            <w:pPr>
              <w:spacing w:before="120" w:after="120" w:line="190" w:lineRule="auto"/>
              <w:jc w:val="center"/>
              <w:rPr>
                <w:rFonts w:cstheme="minorHAnsi"/>
              </w:rPr>
            </w:pPr>
            <w:r w:rsidRPr="002178B7">
              <w:rPr>
                <w:rFonts w:eastAsia="Canva Sans" w:cstheme="minorHAnsi"/>
                <w:color w:val="000000"/>
                <w:sz w:val="30"/>
                <w:szCs w:val="30"/>
              </w:rPr>
              <w:t xml:space="preserve">Year 2 </w:t>
            </w:r>
          </w:p>
        </w:tc>
        <w:tc>
          <w:tcPr>
            <w:tcW w:w="4448" w:type="dxa"/>
            <w:shd w:val="clear" w:color="auto" w:fill="EFFFE8"/>
            <w:tcMar>
              <w:top w:w="150" w:type="dxa"/>
              <w:left w:w="150" w:type="dxa"/>
              <w:bottom w:w="150" w:type="dxa"/>
              <w:right w:w="150" w:type="dxa"/>
            </w:tcMar>
          </w:tcPr>
          <w:p w14:paraId="7A483B3B" w14:textId="77777777" w:rsidR="00E25BB9" w:rsidRPr="009F0324" w:rsidRDefault="00E25BB9" w:rsidP="002456E7">
            <w:pPr>
              <w:spacing w:before="120" w:after="120" w:line="190" w:lineRule="auto"/>
              <w:jc w:val="center"/>
              <w:rPr>
                <w:rFonts w:cstheme="minorHAnsi"/>
                <w:b/>
              </w:rPr>
            </w:pPr>
            <w:r w:rsidRPr="009F0324">
              <w:rPr>
                <w:rFonts w:cstheme="minorHAnsi"/>
                <w:b/>
              </w:rPr>
              <w:t xml:space="preserve">Creation and Covenant </w:t>
            </w:r>
          </w:p>
          <w:p w14:paraId="40153CD2" w14:textId="77777777" w:rsidR="00E25BB9" w:rsidRPr="00EF59C8" w:rsidRDefault="00E25BB9" w:rsidP="002456E7">
            <w:pPr>
              <w:spacing w:before="120" w:after="120" w:line="190" w:lineRule="auto"/>
              <w:jc w:val="center"/>
              <w:rPr>
                <w:rFonts w:cstheme="minorHAnsi"/>
              </w:rPr>
            </w:pPr>
            <w:r>
              <w:rPr>
                <w:rFonts w:cstheme="minorHAnsi"/>
              </w:rPr>
              <w:t xml:space="preserve">The Bible, God’s Promise to Noah, God’s Knowledge and Care, Joining the Christian Family, Signs and </w:t>
            </w:r>
            <w:r>
              <w:rPr>
                <w:rFonts w:cstheme="minorHAnsi"/>
              </w:rPr>
              <w:lastRenderedPageBreak/>
              <w:t>Symbols in Baptism, The Mystery of the Holy Trinity</w:t>
            </w:r>
          </w:p>
          <w:p w14:paraId="09CB1DD5" w14:textId="77777777" w:rsidR="00E25BB9" w:rsidRDefault="00E25BB9" w:rsidP="002456E7">
            <w:pPr>
              <w:spacing w:before="120" w:after="120" w:line="190" w:lineRule="auto"/>
              <w:jc w:val="center"/>
              <w:rPr>
                <w:rFonts w:cstheme="minorHAnsi"/>
                <w:b/>
              </w:rPr>
            </w:pPr>
            <w:r w:rsidRPr="009F0324">
              <w:rPr>
                <w:rFonts w:cstheme="minorHAnsi"/>
                <w:b/>
              </w:rPr>
              <w:t>Prophecy and Promise</w:t>
            </w:r>
          </w:p>
          <w:p w14:paraId="50442A2D" w14:textId="77777777" w:rsidR="00E25BB9" w:rsidRPr="002178B7" w:rsidRDefault="00E25BB9" w:rsidP="002456E7">
            <w:pPr>
              <w:spacing w:before="120" w:after="120" w:line="190" w:lineRule="auto"/>
              <w:jc w:val="center"/>
              <w:rPr>
                <w:rFonts w:cstheme="minorHAnsi"/>
              </w:rPr>
            </w:pPr>
            <w:r>
              <w:rPr>
                <w:rFonts w:cstheme="minorHAnsi"/>
              </w:rPr>
              <w:t>Zechariah in the Temple, The Annunciation to Mary, The Visitation, Advent, The Birth of John the Baptist, The Birth of Jesus, The Visit of the Magi</w:t>
            </w:r>
          </w:p>
        </w:tc>
        <w:tc>
          <w:tcPr>
            <w:tcW w:w="4448" w:type="dxa"/>
            <w:shd w:val="clear" w:color="auto" w:fill="EFFFE8"/>
            <w:tcMar>
              <w:top w:w="150" w:type="dxa"/>
              <w:left w:w="150" w:type="dxa"/>
              <w:bottom w:w="150" w:type="dxa"/>
              <w:right w:w="150" w:type="dxa"/>
            </w:tcMar>
          </w:tcPr>
          <w:p w14:paraId="6212EA38" w14:textId="77777777" w:rsidR="00E25BB9" w:rsidRPr="009F0324" w:rsidRDefault="00E25BB9" w:rsidP="002456E7">
            <w:pPr>
              <w:spacing w:before="120" w:after="120" w:line="190" w:lineRule="auto"/>
              <w:jc w:val="center"/>
              <w:rPr>
                <w:rFonts w:cstheme="minorHAnsi"/>
                <w:b/>
              </w:rPr>
            </w:pPr>
            <w:r w:rsidRPr="009F0324">
              <w:rPr>
                <w:rFonts w:cstheme="minorHAnsi"/>
                <w:b/>
              </w:rPr>
              <w:lastRenderedPageBreak/>
              <w:t xml:space="preserve">Galilee to Jerusalem </w:t>
            </w:r>
          </w:p>
          <w:p w14:paraId="0AB05970" w14:textId="77777777" w:rsidR="00E25BB9" w:rsidRPr="00EF59C8" w:rsidRDefault="00E25BB9" w:rsidP="002456E7">
            <w:pPr>
              <w:spacing w:before="120" w:after="120" w:line="190" w:lineRule="auto"/>
              <w:jc w:val="center"/>
              <w:rPr>
                <w:rFonts w:cstheme="minorHAnsi"/>
              </w:rPr>
            </w:pPr>
            <w:r>
              <w:rPr>
                <w:rFonts w:cstheme="minorHAnsi"/>
              </w:rPr>
              <w:t xml:space="preserve">John the Baptist, The Baptism of Jesus, The Temptations of Jesus, Jesus </w:t>
            </w:r>
            <w:r>
              <w:rPr>
                <w:rFonts w:cstheme="minorHAnsi"/>
              </w:rPr>
              <w:lastRenderedPageBreak/>
              <w:t>and His Disciples, Cure of the Paralysed Man, God’s Love</w:t>
            </w:r>
          </w:p>
          <w:p w14:paraId="2A63D12A" w14:textId="77777777" w:rsidR="00E25BB9" w:rsidRDefault="00E25BB9" w:rsidP="002456E7">
            <w:pPr>
              <w:spacing w:before="120" w:after="120" w:line="190" w:lineRule="auto"/>
              <w:jc w:val="center"/>
              <w:rPr>
                <w:rFonts w:cstheme="minorHAnsi"/>
                <w:b/>
              </w:rPr>
            </w:pPr>
            <w:r w:rsidRPr="009F0324">
              <w:rPr>
                <w:rFonts w:cstheme="minorHAnsi"/>
                <w:b/>
              </w:rPr>
              <w:t>From Desert to Garden</w:t>
            </w:r>
          </w:p>
          <w:p w14:paraId="525C09EE" w14:textId="77777777" w:rsidR="00E25BB9" w:rsidRPr="002178B7" w:rsidRDefault="00E25BB9" w:rsidP="002456E7">
            <w:pPr>
              <w:spacing w:before="120" w:after="120" w:line="190" w:lineRule="auto"/>
              <w:jc w:val="center"/>
              <w:rPr>
                <w:rFonts w:cstheme="minorHAnsi"/>
              </w:rPr>
            </w:pPr>
            <w:r>
              <w:rPr>
                <w:rFonts w:cstheme="minorHAnsi"/>
              </w:rPr>
              <w:t>Lent and Reconciliation, Jesus Goes to Jerusalem, The Last Supper, Jesus Dies on a Cross, The Resurrection of Jesus, The Easter Vigil</w:t>
            </w:r>
          </w:p>
        </w:tc>
        <w:tc>
          <w:tcPr>
            <w:tcW w:w="4450" w:type="dxa"/>
            <w:shd w:val="clear" w:color="auto" w:fill="EFFFE8"/>
            <w:tcMar>
              <w:top w:w="150" w:type="dxa"/>
              <w:left w:w="150" w:type="dxa"/>
              <w:bottom w:w="150" w:type="dxa"/>
              <w:right w:w="150" w:type="dxa"/>
            </w:tcMar>
          </w:tcPr>
          <w:p w14:paraId="2FF5C8DA" w14:textId="77777777" w:rsidR="00E25BB9" w:rsidRPr="009F0324" w:rsidRDefault="00E25BB9" w:rsidP="002456E7">
            <w:pPr>
              <w:spacing w:before="120" w:after="120" w:line="190" w:lineRule="auto"/>
              <w:jc w:val="center"/>
              <w:rPr>
                <w:rFonts w:cstheme="minorHAnsi"/>
                <w:b/>
              </w:rPr>
            </w:pPr>
            <w:r w:rsidRPr="009F0324">
              <w:rPr>
                <w:rFonts w:cstheme="minorHAnsi"/>
                <w:b/>
              </w:rPr>
              <w:lastRenderedPageBreak/>
              <w:t xml:space="preserve">To the Ends of the Earth </w:t>
            </w:r>
          </w:p>
          <w:p w14:paraId="0327216D" w14:textId="77777777" w:rsidR="00E25BB9" w:rsidRPr="00EF59C8" w:rsidRDefault="00E25BB9" w:rsidP="002456E7">
            <w:pPr>
              <w:spacing w:before="120" w:after="120" w:line="190" w:lineRule="auto"/>
              <w:jc w:val="center"/>
              <w:rPr>
                <w:rFonts w:cstheme="minorHAnsi"/>
              </w:rPr>
            </w:pPr>
            <w:r>
              <w:rPr>
                <w:rFonts w:cstheme="minorHAnsi"/>
              </w:rPr>
              <w:t xml:space="preserve">Jesus Appears to the Apostles, The Ascension, Pentecost, The Fruits of the </w:t>
            </w:r>
            <w:r>
              <w:rPr>
                <w:rFonts w:cstheme="minorHAnsi"/>
              </w:rPr>
              <w:lastRenderedPageBreak/>
              <w:t>Holy Spirit, The Conversion of Saul, St Francis of Assisi</w:t>
            </w:r>
          </w:p>
          <w:p w14:paraId="0F39F7FD" w14:textId="77777777" w:rsidR="00E25BB9" w:rsidRDefault="00E25BB9" w:rsidP="002456E7">
            <w:pPr>
              <w:spacing w:before="120" w:after="120" w:line="190" w:lineRule="auto"/>
              <w:jc w:val="center"/>
              <w:rPr>
                <w:rFonts w:cstheme="minorHAnsi"/>
                <w:b/>
              </w:rPr>
            </w:pPr>
            <w:r w:rsidRPr="009F0324">
              <w:rPr>
                <w:rFonts w:cstheme="minorHAnsi"/>
                <w:b/>
              </w:rPr>
              <w:t>Dialogue and Encounter</w:t>
            </w:r>
          </w:p>
          <w:p w14:paraId="3DEB70E4" w14:textId="77777777" w:rsidR="00E25BB9" w:rsidRPr="002178B7" w:rsidRDefault="00E25BB9" w:rsidP="002456E7">
            <w:pPr>
              <w:spacing w:before="120" w:after="120" w:line="190" w:lineRule="auto"/>
              <w:jc w:val="center"/>
              <w:rPr>
                <w:rFonts w:cstheme="minorHAnsi"/>
              </w:rPr>
            </w:pPr>
            <w:r>
              <w:rPr>
                <w:rFonts w:cstheme="minorHAnsi"/>
              </w:rPr>
              <w:t>The Mass, The Good Samaritan, The Christian Community, Judaism, The Shabbat</w:t>
            </w:r>
          </w:p>
        </w:tc>
      </w:tr>
      <w:tr w:rsidR="00E25BB9" w:rsidRPr="002178B7" w14:paraId="10EEB8E2" w14:textId="77777777" w:rsidTr="00E25BB9">
        <w:trPr>
          <w:trHeight w:val="801"/>
        </w:trPr>
        <w:tc>
          <w:tcPr>
            <w:tcW w:w="1950" w:type="dxa"/>
            <w:shd w:val="clear" w:color="auto" w:fill="D9F4CD"/>
            <w:tcMar>
              <w:top w:w="150" w:type="dxa"/>
              <w:left w:w="150" w:type="dxa"/>
              <w:bottom w:w="150" w:type="dxa"/>
              <w:right w:w="150" w:type="dxa"/>
            </w:tcMar>
          </w:tcPr>
          <w:p w14:paraId="741EC425" w14:textId="77777777" w:rsidR="00E25BB9" w:rsidRPr="002178B7" w:rsidRDefault="00E25BB9" w:rsidP="002456E7">
            <w:pPr>
              <w:spacing w:before="120" w:after="120" w:line="190" w:lineRule="auto"/>
              <w:jc w:val="center"/>
              <w:rPr>
                <w:rFonts w:cstheme="minorHAnsi"/>
              </w:rPr>
            </w:pPr>
            <w:r w:rsidRPr="002178B7">
              <w:rPr>
                <w:rFonts w:eastAsia="Canva Sans" w:cstheme="minorHAnsi"/>
                <w:color w:val="000000"/>
                <w:sz w:val="30"/>
                <w:szCs w:val="30"/>
              </w:rPr>
              <w:lastRenderedPageBreak/>
              <w:t xml:space="preserve">Year 3 </w:t>
            </w:r>
          </w:p>
        </w:tc>
        <w:tc>
          <w:tcPr>
            <w:tcW w:w="4448" w:type="dxa"/>
            <w:tcMar>
              <w:top w:w="150" w:type="dxa"/>
              <w:left w:w="150" w:type="dxa"/>
              <w:bottom w:w="150" w:type="dxa"/>
              <w:right w:w="150" w:type="dxa"/>
            </w:tcMar>
          </w:tcPr>
          <w:p w14:paraId="5B57BC45" w14:textId="77777777" w:rsidR="00E25BB9" w:rsidRPr="009F0324" w:rsidRDefault="00E25BB9" w:rsidP="002456E7">
            <w:pPr>
              <w:spacing w:before="120" w:after="120" w:line="190" w:lineRule="auto"/>
              <w:jc w:val="center"/>
              <w:rPr>
                <w:rFonts w:cstheme="minorHAnsi"/>
                <w:b/>
              </w:rPr>
            </w:pPr>
            <w:r w:rsidRPr="009F0324">
              <w:rPr>
                <w:rFonts w:cstheme="minorHAnsi"/>
                <w:b/>
              </w:rPr>
              <w:t xml:space="preserve">Creation and Covenant </w:t>
            </w:r>
          </w:p>
          <w:p w14:paraId="4FDE9495" w14:textId="77777777" w:rsidR="00E25BB9" w:rsidRPr="00EF59C8" w:rsidRDefault="00E25BB9" w:rsidP="002456E7">
            <w:pPr>
              <w:spacing w:before="120" w:after="120" w:line="190" w:lineRule="auto"/>
              <w:jc w:val="center"/>
              <w:rPr>
                <w:rFonts w:cstheme="minorHAnsi"/>
              </w:rPr>
            </w:pPr>
            <w:r>
              <w:rPr>
                <w:rFonts w:cstheme="minorHAnsi"/>
              </w:rPr>
              <w:t>Creation of the World, made in God’s Image, Symbolism in Genesis, Broken Relationships, God’s Glory in Creation, Care for our World</w:t>
            </w:r>
          </w:p>
          <w:p w14:paraId="28F6F916" w14:textId="77777777" w:rsidR="00E25BB9" w:rsidRDefault="00E25BB9" w:rsidP="002456E7">
            <w:pPr>
              <w:spacing w:before="120" w:after="120" w:line="190" w:lineRule="auto"/>
              <w:jc w:val="center"/>
              <w:rPr>
                <w:rFonts w:cstheme="minorHAnsi"/>
                <w:b/>
              </w:rPr>
            </w:pPr>
            <w:r w:rsidRPr="009F0324">
              <w:rPr>
                <w:rFonts w:cstheme="minorHAnsi"/>
                <w:b/>
              </w:rPr>
              <w:t>Prophecy and Promise</w:t>
            </w:r>
          </w:p>
          <w:p w14:paraId="25BE9C7B" w14:textId="77777777" w:rsidR="00E25BB9" w:rsidRPr="002178B7" w:rsidRDefault="00E25BB9" w:rsidP="002456E7">
            <w:pPr>
              <w:spacing w:before="120" w:after="120" w:line="190" w:lineRule="auto"/>
              <w:jc w:val="center"/>
              <w:rPr>
                <w:rFonts w:cstheme="minorHAnsi"/>
              </w:rPr>
            </w:pPr>
            <w:r>
              <w:rPr>
                <w:rFonts w:cstheme="minorHAnsi"/>
              </w:rPr>
              <w:t>The Mass, Prophecy and Promise, Promises Fulfilled, Advent, The Birth of Jesus</w:t>
            </w:r>
          </w:p>
        </w:tc>
        <w:tc>
          <w:tcPr>
            <w:tcW w:w="4448" w:type="dxa"/>
            <w:tcMar>
              <w:top w:w="150" w:type="dxa"/>
              <w:left w:w="150" w:type="dxa"/>
              <w:bottom w:w="150" w:type="dxa"/>
              <w:right w:w="150" w:type="dxa"/>
            </w:tcMar>
          </w:tcPr>
          <w:p w14:paraId="1C85EC35" w14:textId="77777777" w:rsidR="00E25BB9" w:rsidRPr="009F0324" w:rsidRDefault="00E25BB9" w:rsidP="002456E7">
            <w:pPr>
              <w:spacing w:before="120" w:after="120" w:line="190" w:lineRule="auto"/>
              <w:jc w:val="center"/>
              <w:rPr>
                <w:rFonts w:cstheme="minorHAnsi"/>
                <w:b/>
              </w:rPr>
            </w:pPr>
            <w:r w:rsidRPr="009F0324">
              <w:rPr>
                <w:rFonts w:cstheme="minorHAnsi"/>
                <w:b/>
              </w:rPr>
              <w:t xml:space="preserve">Galilee to Jerusalem </w:t>
            </w:r>
          </w:p>
          <w:p w14:paraId="58C378B5" w14:textId="77777777" w:rsidR="00E25BB9" w:rsidRPr="00EF59C8" w:rsidRDefault="00E25BB9" w:rsidP="002456E7">
            <w:pPr>
              <w:spacing w:before="120" w:after="120" w:line="190" w:lineRule="auto"/>
              <w:jc w:val="center"/>
              <w:rPr>
                <w:rFonts w:cstheme="minorHAnsi"/>
              </w:rPr>
            </w:pPr>
            <w:r>
              <w:rPr>
                <w:rFonts w:cstheme="minorHAnsi"/>
              </w:rPr>
              <w:t xml:space="preserve">Visit of the Magi, The Kingdom of God, Commitment to the Kingdom, Parable of the Sower, Jesus works Miracles, The Our Father, St Therese of </w:t>
            </w:r>
            <w:proofErr w:type="spellStart"/>
            <w:r>
              <w:rPr>
                <w:rFonts w:cstheme="minorHAnsi"/>
              </w:rPr>
              <w:t>Lisieux</w:t>
            </w:r>
            <w:proofErr w:type="spellEnd"/>
          </w:p>
          <w:p w14:paraId="5DFA8E38" w14:textId="77777777" w:rsidR="00E25BB9" w:rsidRDefault="00E25BB9" w:rsidP="002456E7">
            <w:pPr>
              <w:spacing w:before="120" w:after="120" w:line="190" w:lineRule="auto"/>
              <w:jc w:val="center"/>
              <w:rPr>
                <w:rFonts w:cstheme="minorHAnsi"/>
                <w:b/>
              </w:rPr>
            </w:pPr>
            <w:r w:rsidRPr="009F0324">
              <w:rPr>
                <w:rFonts w:cstheme="minorHAnsi"/>
                <w:b/>
              </w:rPr>
              <w:t>From Desert to Garden</w:t>
            </w:r>
          </w:p>
          <w:p w14:paraId="702EEBB5" w14:textId="77777777" w:rsidR="00E25BB9" w:rsidRPr="002178B7" w:rsidRDefault="00E25BB9" w:rsidP="002456E7">
            <w:pPr>
              <w:spacing w:before="120" w:after="120" w:line="190" w:lineRule="auto"/>
              <w:jc w:val="center"/>
              <w:rPr>
                <w:rFonts w:cstheme="minorHAnsi"/>
              </w:rPr>
            </w:pPr>
            <w:r>
              <w:rPr>
                <w:rFonts w:cstheme="minorHAnsi"/>
              </w:rPr>
              <w:t xml:space="preserve">Miracle of the Loaves, The Last Supper, Celebrating the Mass, The Eucharistic Prayer, God’s Great Love, Sacrament of Reconciliation </w:t>
            </w:r>
          </w:p>
        </w:tc>
        <w:tc>
          <w:tcPr>
            <w:tcW w:w="4450" w:type="dxa"/>
            <w:tcMar>
              <w:top w:w="150" w:type="dxa"/>
              <w:left w:w="150" w:type="dxa"/>
              <w:bottom w:w="150" w:type="dxa"/>
              <w:right w:w="150" w:type="dxa"/>
            </w:tcMar>
          </w:tcPr>
          <w:p w14:paraId="53157823" w14:textId="77777777" w:rsidR="00E25BB9" w:rsidRPr="009F0324" w:rsidRDefault="00E25BB9" w:rsidP="002456E7">
            <w:pPr>
              <w:spacing w:before="120" w:after="120" w:line="190" w:lineRule="auto"/>
              <w:jc w:val="center"/>
              <w:rPr>
                <w:rFonts w:cstheme="minorHAnsi"/>
                <w:b/>
              </w:rPr>
            </w:pPr>
            <w:r w:rsidRPr="009F0324">
              <w:rPr>
                <w:rFonts w:cstheme="minorHAnsi"/>
                <w:b/>
              </w:rPr>
              <w:t xml:space="preserve">To the Ends of the Earth </w:t>
            </w:r>
          </w:p>
          <w:p w14:paraId="79AEBA71" w14:textId="77777777" w:rsidR="00E25BB9" w:rsidRPr="00EF59C8" w:rsidRDefault="00E25BB9" w:rsidP="002456E7">
            <w:pPr>
              <w:spacing w:before="120" w:after="120" w:line="190" w:lineRule="auto"/>
              <w:jc w:val="center"/>
              <w:rPr>
                <w:rFonts w:cstheme="minorHAnsi"/>
              </w:rPr>
            </w:pPr>
            <w:r>
              <w:rPr>
                <w:rFonts w:cstheme="minorHAnsi"/>
              </w:rPr>
              <w:t>Jesus on Road to Emmaus, Mission to the World, Pentecost, The Early Church, Saint Paul, The Mystery of God</w:t>
            </w:r>
          </w:p>
          <w:p w14:paraId="3F337830" w14:textId="77777777" w:rsidR="00E25BB9" w:rsidRDefault="00E25BB9" w:rsidP="002456E7">
            <w:pPr>
              <w:spacing w:before="120" w:after="120" w:line="190" w:lineRule="auto"/>
              <w:jc w:val="center"/>
              <w:rPr>
                <w:rFonts w:cstheme="minorHAnsi"/>
                <w:b/>
              </w:rPr>
            </w:pPr>
            <w:r w:rsidRPr="009F0324">
              <w:rPr>
                <w:rFonts w:cstheme="minorHAnsi"/>
                <w:b/>
              </w:rPr>
              <w:t>Dialogue and Encounter</w:t>
            </w:r>
          </w:p>
          <w:p w14:paraId="34969C16" w14:textId="77777777" w:rsidR="00E25BB9" w:rsidRPr="002178B7" w:rsidRDefault="00E25BB9" w:rsidP="002456E7">
            <w:pPr>
              <w:spacing w:before="120" w:after="120" w:line="190" w:lineRule="auto"/>
              <w:jc w:val="center"/>
              <w:rPr>
                <w:rFonts w:cstheme="minorHAnsi"/>
              </w:rPr>
            </w:pPr>
            <w:r w:rsidRPr="008149A4">
              <w:rPr>
                <w:rFonts w:cstheme="minorHAnsi"/>
              </w:rPr>
              <w:t>The Hebrews in Egypt, Exodus Preparations, Jewish Celebration of Passover, The Last Supper, Islam, Our Christian Beliefs</w:t>
            </w:r>
          </w:p>
        </w:tc>
      </w:tr>
      <w:tr w:rsidR="00E25BB9" w:rsidRPr="002178B7" w14:paraId="48F9C1C4" w14:textId="77777777" w:rsidTr="00E25BB9">
        <w:trPr>
          <w:trHeight w:val="821"/>
        </w:trPr>
        <w:tc>
          <w:tcPr>
            <w:tcW w:w="1950" w:type="dxa"/>
            <w:shd w:val="clear" w:color="auto" w:fill="D9F4CD"/>
            <w:tcMar>
              <w:top w:w="150" w:type="dxa"/>
              <w:left w:w="150" w:type="dxa"/>
              <w:bottom w:w="150" w:type="dxa"/>
              <w:right w:w="150" w:type="dxa"/>
            </w:tcMar>
          </w:tcPr>
          <w:p w14:paraId="3137751E" w14:textId="77777777" w:rsidR="00E25BB9" w:rsidRPr="002178B7" w:rsidRDefault="00E25BB9" w:rsidP="002456E7">
            <w:pPr>
              <w:spacing w:before="120" w:after="120" w:line="190" w:lineRule="auto"/>
              <w:jc w:val="center"/>
              <w:rPr>
                <w:rFonts w:cstheme="minorHAnsi"/>
              </w:rPr>
            </w:pPr>
            <w:r w:rsidRPr="002178B7">
              <w:rPr>
                <w:rFonts w:eastAsia="Canva Sans" w:cstheme="minorHAnsi"/>
                <w:color w:val="000000"/>
                <w:sz w:val="30"/>
                <w:szCs w:val="30"/>
              </w:rPr>
              <w:t xml:space="preserve">Year 4 </w:t>
            </w:r>
          </w:p>
        </w:tc>
        <w:tc>
          <w:tcPr>
            <w:tcW w:w="4448" w:type="dxa"/>
            <w:shd w:val="clear" w:color="auto" w:fill="EFFFE8"/>
            <w:tcMar>
              <w:top w:w="150" w:type="dxa"/>
              <w:left w:w="150" w:type="dxa"/>
              <w:bottom w:w="150" w:type="dxa"/>
              <w:right w:w="150" w:type="dxa"/>
            </w:tcMar>
          </w:tcPr>
          <w:p w14:paraId="3794D086" w14:textId="77777777" w:rsidR="00E25BB9" w:rsidRPr="009F0324" w:rsidRDefault="00E25BB9" w:rsidP="002456E7">
            <w:pPr>
              <w:spacing w:before="120" w:after="120" w:line="190" w:lineRule="auto"/>
              <w:jc w:val="center"/>
              <w:rPr>
                <w:rFonts w:cstheme="minorHAnsi"/>
                <w:b/>
              </w:rPr>
            </w:pPr>
            <w:r w:rsidRPr="009F0324">
              <w:rPr>
                <w:rFonts w:cstheme="minorHAnsi"/>
                <w:b/>
              </w:rPr>
              <w:t xml:space="preserve">Creation and Covenant </w:t>
            </w:r>
          </w:p>
          <w:p w14:paraId="6310693D" w14:textId="77777777" w:rsidR="00E25BB9" w:rsidRPr="008149A4" w:rsidRDefault="00E25BB9" w:rsidP="002456E7">
            <w:pPr>
              <w:spacing w:before="120" w:after="120" w:line="190" w:lineRule="auto"/>
              <w:jc w:val="center"/>
              <w:rPr>
                <w:rFonts w:cstheme="minorHAnsi"/>
              </w:rPr>
            </w:pPr>
            <w:r>
              <w:rPr>
                <w:rFonts w:cstheme="minorHAnsi"/>
              </w:rPr>
              <w:t xml:space="preserve">The Call of Abraham, God’s Covenant with Abraham, God’ Covenant with Abraham, Abraham and Isaac, Joseph, the Teenager, Joseph and His Family </w:t>
            </w:r>
          </w:p>
          <w:p w14:paraId="07A22AB8" w14:textId="77777777" w:rsidR="00E25BB9" w:rsidRDefault="00E25BB9" w:rsidP="002456E7">
            <w:pPr>
              <w:spacing w:before="120" w:after="120" w:line="190" w:lineRule="auto"/>
              <w:jc w:val="center"/>
              <w:rPr>
                <w:rFonts w:cstheme="minorHAnsi"/>
                <w:b/>
              </w:rPr>
            </w:pPr>
            <w:r w:rsidRPr="009F0324">
              <w:rPr>
                <w:rFonts w:cstheme="minorHAnsi"/>
                <w:b/>
              </w:rPr>
              <w:t>Prophecy and Promise</w:t>
            </w:r>
          </w:p>
          <w:p w14:paraId="734D9B59" w14:textId="77777777" w:rsidR="00E25BB9" w:rsidRPr="002178B7" w:rsidRDefault="00E25BB9" w:rsidP="002456E7">
            <w:pPr>
              <w:spacing w:before="120" w:after="120" w:line="190" w:lineRule="auto"/>
              <w:jc w:val="center"/>
              <w:rPr>
                <w:rFonts w:cstheme="minorHAnsi"/>
              </w:rPr>
            </w:pPr>
            <w:r>
              <w:rPr>
                <w:rFonts w:cstheme="minorHAnsi"/>
              </w:rPr>
              <w:t>The Prophet Elijah, Elijah on Mount Carmel, John the Baptist, Advent, The Ancestry of Jesus, Joseph the Foster Father of Jesus</w:t>
            </w:r>
          </w:p>
        </w:tc>
        <w:tc>
          <w:tcPr>
            <w:tcW w:w="4448" w:type="dxa"/>
            <w:shd w:val="clear" w:color="auto" w:fill="EFFFE8"/>
            <w:tcMar>
              <w:top w:w="150" w:type="dxa"/>
              <w:left w:w="150" w:type="dxa"/>
              <w:bottom w:w="150" w:type="dxa"/>
              <w:right w:w="150" w:type="dxa"/>
            </w:tcMar>
          </w:tcPr>
          <w:p w14:paraId="034DA29E" w14:textId="77777777" w:rsidR="00E25BB9" w:rsidRPr="009F0324" w:rsidRDefault="00E25BB9" w:rsidP="002456E7">
            <w:pPr>
              <w:spacing w:before="120" w:after="120" w:line="190" w:lineRule="auto"/>
              <w:jc w:val="center"/>
              <w:rPr>
                <w:rFonts w:cstheme="minorHAnsi"/>
                <w:b/>
              </w:rPr>
            </w:pPr>
            <w:r w:rsidRPr="009F0324">
              <w:rPr>
                <w:rFonts w:cstheme="minorHAnsi"/>
                <w:b/>
              </w:rPr>
              <w:t xml:space="preserve">Galilee to Jerusalem </w:t>
            </w:r>
          </w:p>
          <w:p w14:paraId="54642F7C" w14:textId="77777777" w:rsidR="00E25BB9" w:rsidRPr="008149A4" w:rsidRDefault="00E25BB9" w:rsidP="002456E7">
            <w:pPr>
              <w:spacing w:before="120" w:after="120" w:line="190" w:lineRule="auto"/>
              <w:jc w:val="center"/>
              <w:rPr>
                <w:rFonts w:cstheme="minorHAnsi"/>
              </w:rPr>
            </w:pPr>
            <w:r>
              <w:rPr>
                <w:rFonts w:cstheme="minorHAnsi"/>
              </w:rPr>
              <w:t>Jesus Works Miracles, Jesus and John the Baptist, Jesus and Peter, The Sacrament of Reconciliation, The Sacrament of the Sick, St Damien of Molokai</w:t>
            </w:r>
          </w:p>
          <w:p w14:paraId="227E88B5" w14:textId="77777777" w:rsidR="00E25BB9" w:rsidRDefault="00E25BB9" w:rsidP="002456E7">
            <w:pPr>
              <w:spacing w:before="120" w:after="120" w:line="190" w:lineRule="auto"/>
              <w:jc w:val="center"/>
              <w:rPr>
                <w:rFonts w:cstheme="minorHAnsi"/>
                <w:b/>
              </w:rPr>
            </w:pPr>
            <w:r w:rsidRPr="009F0324">
              <w:rPr>
                <w:rFonts w:cstheme="minorHAnsi"/>
                <w:b/>
              </w:rPr>
              <w:t>From Desert to Garden</w:t>
            </w:r>
          </w:p>
          <w:p w14:paraId="6B4F5E5E" w14:textId="77777777" w:rsidR="00E25BB9" w:rsidRPr="002178B7" w:rsidRDefault="00E25BB9" w:rsidP="002456E7">
            <w:pPr>
              <w:spacing w:before="120" w:after="120" w:line="190" w:lineRule="auto"/>
              <w:jc w:val="center"/>
              <w:rPr>
                <w:rFonts w:cstheme="minorHAnsi"/>
              </w:rPr>
            </w:pPr>
            <w:r>
              <w:rPr>
                <w:rFonts w:cstheme="minorHAnsi"/>
              </w:rPr>
              <w:t>God’s Mercy and Forgiveness, The Judgement of Nations, The Works of Mercy, The Journey to Jerusalem, The Last Supper, The Passion and Death of Jesus</w:t>
            </w:r>
          </w:p>
        </w:tc>
        <w:tc>
          <w:tcPr>
            <w:tcW w:w="4450" w:type="dxa"/>
            <w:shd w:val="clear" w:color="auto" w:fill="EFFFE8"/>
            <w:tcMar>
              <w:top w:w="150" w:type="dxa"/>
              <w:left w:w="150" w:type="dxa"/>
              <w:bottom w:w="150" w:type="dxa"/>
              <w:right w:w="150" w:type="dxa"/>
            </w:tcMar>
          </w:tcPr>
          <w:p w14:paraId="5EE43B73" w14:textId="77777777" w:rsidR="00E25BB9" w:rsidRPr="009F0324" w:rsidRDefault="00E25BB9" w:rsidP="002456E7">
            <w:pPr>
              <w:spacing w:before="120" w:after="120" w:line="190" w:lineRule="auto"/>
              <w:jc w:val="center"/>
              <w:rPr>
                <w:rFonts w:cstheme="minorHAnsi"/>
                <w:b/>
              </w:rPr>
            </w:pPr>
            <w:r w:rsidRPr="009F0324">
              <w:rPr>
                <w:rFonts w:cstheme="minorHAnsi"/>
                <w:b/>
              </w:rPr>
              <w:t xml:space="preserve">To the Ends of the Earth </w:t>
            </w:r>
          </w:p>
          <w:p w14:paraId="74C99BFE" w14:textId="77777777" w:rsidR="00E25BB9" w:rsidRPr="008149A4" w:rsidRDefault="00E25BB9" w:rsidP="002456E7">
            <w:pPr>
              <w:spacing w:before="120" w:after="120" w:line="190" w:lineRule="auto"/>
              <w:jc w:val="center"/>
              <w:rPr>
                <w:rFonts w:cstheme="minorHAnsi"/>
              </w:rPr>
            </w:pPr>
            <w:r>
              <w:rPr>
                <w:rFonts w:cstheme="minorHAnsi"/>
              </w:rPr>
              <w:t>Jesus is Alive, The Church is Apostolic, The Church in the World, The Communion of Saints, Mary, Mother of the Church</w:t>
            </w:r>
          </w:p>
          <w:p w14:paraId="75724AB8" w14:textId="77777777" w:rsidR="00E25BB9" w:rsidRDefault="00E25BB9" w:rsidP="002456E7">
            <w:pPr>
              <w:spacing w:before="120" w:after="120" w:line="190" w:lineRule="auto"/>
              <w:jc w:val="center"/>
              <w:rPr>
                <w:rFonts w:cstheme="minorHAnsi"/>
                <w:b/>
              </w:rPr>
            </w:pPr>
            <w:r w:rsidRPr="009F0324">
              <w:rPr>
                <w:rFonts w:cstheme="minorHAnsi"/>
                <w:b/>
              </w:rPr>
              <w:t>Dialogue and Encounter</w:t>
            </w:r>
          </w:p>
          <w:p w14:paraId="3CA960F7" w14:textId="77777777" w:rsidR="00E25BB9" w:rsidRPr="002178B7" w:rsidRDefault="00E25BB9" w:rsidP="002456E7">
            <w:pPr>
              <w:spacing w:before="120" w:after="120" w:line="190" w:lineRule="auto"/>
              <w:jc w:val="center"/>
              <w:rPr>
                <w:rFonts w:cstheme="minorHAnsi"/>
              </w:rPr>
            </w:pPr>
            <w:r>
              <w:rPr>
                <w:rFonts w:cstheme="minorHAnsi"/>
              </w:rPr>
              <w:t>The Conversion of Saul, Paul’s Mission, Paul’s Letters, The Catholic Church, The Five Pillars of Islam, The Holy Month of Ramadan</w:t>
            </w:r>
          </w:p>
        </w:tc>
      </w:tr>
      <w:tr w:rsidR="00E25BB9" w:rsidRPr="002178B7" w14:paraId="0DA5EA9F" w14:textId="77777777" w:rsidTr="00E25BB9">
        <w:trPr>
          <w:trHeight w:val="821"/>
        </w:trPr>
        <w:tc>
          <w:tcPr>
            <w:tcW w:w="1950" w:type="dxa"/>
            <w:shd w:val="clear" w:color="auto" w:fill="D9F4CD"/>
            <w:tcMar>
              <w:top w:w="150" w:type="dxa"/>
              <w:left w:w="150" w:type="dxa"/>
              <w:bottom w:w="150" w:type="dxa"/>
              <w:right w:w="150" w:type="dxa"/>
            </w:tcMar>
          </w:tcPr>
          <w:p w14:paraId="308B5478" w14:textId="77777777" w:rsidR="00E25BB9" w:rsidRPr="002178B7" w:rsidRDefault="00E25BB9" w:rsidP="002456E7">
            <w:pPr>
              <w:spacing w:before="120" w:after="120" w:line="190" w:lineRule="auto"/>
              <w:jc w:val="center"/>
              <w:rPr>
                <w:rFonts w:cstheme="minorHAnsi"/>
              </w:rPr>
            </w:pPr>
            <w:r w:rsidRPr="002178B7">
              <w:rPr>
                <w:rFonts w:eastAsia="Canva Sans" w:cstheme="minorHAnsi"/>
                <w:color w:val="000000"/>
                <w:sz w:val="30"/>
                <w:szCs w:val="30"/>
              </w:rPr>
              <w:t xml:space="preserve">Year 5 </w:t>
            </w:r>
          </w:p>
        </w:tc>
        <w:tc>
          <w:tcPr>
            <w:tcW w:w="4448" w:type="dxa"/>
            <w:tcMar>
              <w:top w:w="150" w:type="dxa"/>
              <w:left w:w="150" w:type="dxa"/>
              <w:bottom w:w="150" w:type="dxa"/>
              <w:right w:w="150" w:type="dxa"/>
            </w:tcMar>
          </w:tcPr>
          <w:p w14:paraId="6C345862" w14:textId="77777777" w:rsidR="00E25BB9" w:rsidRPr="009F0324" w:rsidRDefault="00E25BB9" w:rsidP="002456E7">
            <w:pPr>
              <w:spacing w:before="120" w:after="120" w:line="190" w:lineRule="auto"/>
              <w:jc w:val="center"/>
              <w:rPr>
                <w:rFonts w:cstheme="minorHAnsi"/>
                <w:b/>
              </w:rPr>
            </w:pPr>
            <w:r w:rsidRPr="009F0324">
              <w:rPr>
                <w:rFonts w:cstheme="minorHAnsi"/>
                <w:b/>
              </w:rPr>
              <w:t xml:space="preserve">Creation and Covenant </w:t>
            </w:r>
          </w:p>
          <w:p w14:paraId="2F2F8ACF" w14:textId="77777777" w:rsidR="00E25BB9" w:rsidRPr="008149A4" w:rsidRDefault="00E25BB9" w:rsidP="002456E7">
            <w:pPr>
              <w:spacing w:before="120" w:after="120" w:line="190" w:lineRule="auto"/>
              <w:jc w:val="center"/>
              <w:rPr>
                <w:rFonts w:cstheme="minorHAnsi"/>
              </w:rPr>
            </w:pPr>
            <w:r>
              <w:rPr>
                <w:rFonts w:cstheme="minorHAnsi"/>
              </w:rPr>
              <w:t>The History of Salvation, God calls Moses, The Exodus, God’s Covenant with the Israelites, Jesus’ Summary of the Law, The Theological Virtues</w:t>
            </w:r>
          </w:p>
          <w:p w14:paraId="4DECED8E" w14:textId="77777777" w:rsidR="00E25BB9" w:rsidRDefault="00E25BB9" w:rsidP="002456E7">
            <w:pPr>
              <w:spacing w:before="120" w:after="120" w:line="190" w:lineRule="auto"/>
              <w:jc w:val="center"/>
              <w:rPr>
                <w:rFonts w:cstheme="minorHAnsi"/>
                <w:b/>
              </w:rPr>
            </w:pPr>
            <w:r w:rsidRPr="009F0324">
              <w:rPr>
                <w:rFonts w:cstheme="minorHAnsi"/>
                <w:b/>
              </w:rPr>
              <w:t>Prophecy and Promise</w:t>
            </w:r>
          </w:p>
          <w:p w14:paraId="15624FEF" w14:textId="77777777" w:rsidR="00E25BB9" w:rsidRPr="002178B7" w:rsidRDefault="00E25BB9" w:rsidP="002456E7">
            <w:pPr>
              <w:spacing w:before="120" w:after="120" w:line="190" w:lineRule="auto"/>
              <w:jc w:val="center"/>
              <w:rPr>
                <w:rFonts w:cstheme="minorHAnsi"/>
              </w:rPr>
            </w:pPr>
            <w:r>
              <w:rPr>
                <w:rFonts w:cstheme="minorHAnsi"/>
              </w:rPr>
              <w:t>David is Chosen, David and Goliath, David is King, Psalm 23, The Mystery of the Incarnation, The Rosary</w:t>
            </w:r>
          </w:p>
        </w:tc>
        <w:tc>
          <w:tcPr>
            <w:tcW w:w="4448" w:type="dxa"/>
            <w:tcMar>
              <w:top w:w="150" w:type="dxa"/>
              <w:left w:w="150" w:type="dxa"/>
              <w:bottom w:w="150" w:type="dxa"/>
              <w:right w:w="150" w:type="dxa"/>
            </w:tcMar>
          </w:tcPr>
          <w:p w14:paraId="77A13426" w14:textId="77777777" w:rsidR="00E25BB9" w:rsidRPr="009F0324" w:rsidRDefault="00E25BB9" w:rsidP="002456E7">
            <w:pPr>
              <w:spacing w:before="120" w:after="120" w:line="190" w:lineRule="auto"/>
              <w:jc w:val="center"/>
              <w:rPr>
                <w:rFonts w:cstheme="minorHAnsi"/>
                <w:b/>
              </w:rPr>
            </w:pPr>
            <w:r w:rsidRPr="009F0324">
              <w:rPr>
                <w:rFonts w:cstheme="minorHAnsi"/>
                <w:b/>
              </w:rPr>
              <w:t xml:space="preserve">Galilee to Jerusalem </w:t>
            </w:r>
          </w:p>
          <w:p w14:paraId="7E5A9C13" w14:textId="77777777" w:rsidR="00E25BB9" w:rsidRPr="008149A4" w:rsidRDefault="00E25BB9" w:rsidP="002456E7">
            <w:pPr>
              <w:spacing w:before="120" w:after="120" w:line="190" w:lineRule="auto"/>
              <w:jc w:val="center"/>
              <w:rPr>
                <w:rFonts w:cstheme="minorHAnsi"/>
              </w:rPr>
            </w:pPr>
            <w:r>
              <w:rPr>
                <w:rFonts w:cstheme="minorHAnsi"/>
              </w:rPr>
              <w:t xml:space="preserve">The Sermon on the Mount, St Josephine </w:t>
            </w:r>
            <w:proofErr w:type="spellStart"/>
            <w:r>
              <w:rPr>
                <w:rFonts w:cstheme="minorHAnsi"/>
              </w:rPr>
              <w:t>Bakhita</w:t>
            </w:r>
            <w:proofErr w:type="spellEnd"/>
            <w:r>
              <w:rPr>
                <w:rFonts w:cstheme="minorHAnsi"/>
              </w:rPr>
              <w:t xml:space="preserve">, The Great Commandment, The Prodigal Son, The Transfiguration, The Our Father </w:t>
            </w:r>
          </w:p>
          <w:p w14:paraId="752271EC" w14:textId="77777777" w:rsidR="00E25BB9" w:rsidRDefault="00E25BB9" w:rsidP="002456E7">
            <w:pPr>
              <w:spacing w:before="120" w:after="120" w:line="190" w:lineRule="auto"/>
              <w:jc w:val="center"/>
              <w:rPr>
                <w:rFonts w:cstheme="minorHAnsi"/>
                <w:b/>
              </w:rPr>
            </w:pPr>
            <w:r w:rsidRPr="009F0324">
              <w:rPr>
                <w:rFonts w:cstheme="minorHAnsi"/>
                <w:b/>
              </w:rPr>
              <w:t>From Desert to Garden</w:t>
            </w:r>
          </w:p>
          <w:p w14:paraId="45794FAA" w14:textId="77777777" w:rsidR="00E25BB9" w:rsidRPr="002178B7" w:rsidRDefault="00E25BB9" w:rsidP="002456E7">
            <w:pPr>
              <w:spacing w:before="120" w:after="120" w:line="190" w:lineRule="auto"/>
              <w:jc w:val="center"/>
              <w:rPr>
                <w:rFonts w:cstheme="minorHAnsi"/>
              </w:rPr>
            </w:pPr>
            <w:r>
              <w:rPr>
                <w:rFonts w:cstheme="minorHAnsi"/>
              </w:rPr>
              <w:t>Temptations in the Desert, Ash Wednesday, The Mass, The Four Last Things, The Sorrowful Mysteries of the Rosary, Easter Sunday</w:t>
            </w:r>
          </w:p>
        </w:tc>
        <w:tc>
          <w:tcPr>
            <w:tcW w:w="4450" w:type="dxa"/>
            <w:tcMar>
              <w:top w:w="150" w:type="dxa"/>
              <w:left w:w="150" w:type="dxa"/>
              <w:bottom w:w="150" w:type="dxa"/>
              <w:right w:w="150" w:type="dxa"/>
            </w:tcMar>
          </w:tcPr>
          <w:p w14:paraId="59F1FA02" w14:textId="77777777" w:rsidR="00E25BB9" w:rsidRPr="009F0324" w:rsidRDefault="00E25BB9" w:rsidP="002456E7">
            <w:pPr>
              <w:spacing w:before="120" w:after="120" w:line="190" w:lineRule="auto"/>
              <w:jc w:val="center"/>
              <w:rPr>
                <w:rFonts w:cstheme="minorHAnsi"/>
                <w:b/>
              </w:rPr>
            </w:pPr>
            <w:r w:rsidRPr="009F0324">
              <w:rPr>
                <w:rFonts w:cstheme="minorHAnsi"/>
                <w:b/>
              </w:rPr>
              <w:t xml:space="preserve">To the Ends of the Earth </w:t>
            </w:r>
          </w:p>
          <w:p w14:paraId="331102FB" w14:textId="77777777" w:rsidR="00E25BB9" w:rsidRPr="008149A4" w:rsidRDefault="00E25BB9" w:rsidP="002456E7">
            <w:pPr>
              <w:spacing w:before="120" w:after="120" w:line="190" w:lineRule="auto"/>
              <w:jc w:val="center"/>
              <w:rPr>
                <w:rFonts w:cstheme="minorHAnsi"/>
              </w:rPr>
            </w:pPr>
            <w:r>
              <w:rPr>
                <w:rFonts w:cstheme="minorHAnsi"/>
              </w:rPr>
              <w:t>The Transforming Spirit, The Gifts of the Holy Spirit, The Sacrament of Confirmation, Mary, The First Disciple, The Glorious Mysteries of the Rosary, St Alberto Hurtado</w:t>
            </w:r>
          </w:p>
          <w:p w14:paraId="2EAC325F" w14:textId="77777777" w:rsidR="00E25BB9" w:rsidRDefault="00E25BB9" w:rsidP="002456E7">
            <w:pPr>
              <w:spacing w:before="120" w:after="120" w:line="190" w:lineRule="auto"/>
              <w:jc w:val="center"/>
              <w:rPr>
                <w:rFonts w:cstheme="minorHAnsi"/>
                <w:b/>
              </w:rPr>
            </w:pPr>
            <w:r w:rsidRPr="009F0324">
              <w:rPr>
                <w:rFonts w:cstheme="minorHAnsi"/>
                <w:b/>
              </w:rPr>
              <w:t>Dialogue and Encounter</w:t>
            </w:r>
          </w:p>
          <w:p w14:paraId="1F154287" w14:textId="77777777" w:rsidR="00E25BB9" w:rsidRPr="002178B7" w:rsidRDefault="00E25BB9" w:rsidP="002456E7">
            <w:pPr>
              <w:spacing w:before="120" w:after="120" w:line="190" w:lineRule="auto"/>
              <w:jc w:val="center"/>
              <w:rPr>
                <w:rFonts w:cstheme="minorHAnsi"/>
              </w:rPr>
            </w:pPr>
            <w:r>
              <w:rPr>
                <w:rFonts w:cstheme="minorHAnsi"/>
              </w:rPr>
              <w:t>The Bible, God’s Covenant with Abraham, Journey through the Bible, The Hebrew Bible, Jewish Life</w:t>
            </w:r>
          </w:p>
        </w:tc>
      </w:tr>
      <w:tr w:rsidR="00E25BB9" w:rsidRPr="00CC5104" w14:paraId="3B3D0525" w14:textId="77777777" w:rsidTr="00E25BB9">
        <w:trPr>
          <w:trHeight w:val="821"/>
        </w:trPr>
        <w:tc>
          <w:tcPr>
            <w:tcW w:w="1950" w:type="dxa"/>
            <w:shd w:val="clear" w:color="auto" w:fill="D9F4CD"/>
            <w:tcMar>
              <w:top w:w="150" w:type="dxa"/>
              <w:left w:w="150" w:type="dxa"/>
              <w:bottom w:w="150" w:type="dxa"/>
              <w:right w:w="150" w:type="dxa"/>
            </w:tcMar>
          </w:tcPr>
          <w:p w14:paraId="3126845E" w14:textId="77777777" w:rsidR="00E25BB9" w:rsidRPr="002178B7" w:rsidRDefault="00E25BB9" w:rsidP="002456E7">
            <w:pPr>
              <w:spacing w:before="120" w:after="120" w:line="190" w:lineRule="auto"/>
              <w:jc w:val="center"/>
              <w:rPr>
                <w:rFonts w:cstheme="minorHAnsi"/>
              </w:rPr>
            </w:pPr>
            <w:r w:rsidRPr="002178B7">
              <w:rPr>
                <w:rFonts w:eastAsia="Canva Sans" w:cstheme="minorHAnsi"/>
                <w:color w:val="000000"/>
                <w:sz w:val="30"/>
                <w:szCs w:val="30"/>
              </w:rPr>
              <w:lastRenderedPageBreak/>
              <w:t xml:space="preserve">Year 6 </w:t>
            </w:r>
          </w:p>
        </w:tc>
        <w:tc>
          <w:tcPr>
            <w:tcW w:w="4448" w:type="dxa"/>
            <w:shd w:val="clear" w:color="auto" w:fill="EFFFE8"/>
            <w:tcMar>
              <w:top w:w="150" w:type="dxa"/>
              <w:left w:w="150" w:type="dxa"/>
              <w:bottom w:w="150" w:type="dxa"/>
              <w:right w:w="150" w:type="dxa"/>
            </w:tcMar>
          </w:tcPr>
          <w:p w14:paraId="2DB0E33D" w14:textId="77777777" w:rsidR="00E25BB9" w:rsidRDefault="00E25BB9" w:rsidP="002456E7">
            <w:pPr>
              <w:spacing w:before="120" w:after="120" w:line="190" w:lineRule="auto"/>
              <w:jc w:val="center"/>
              <w:rPr>
                <w:rFonts w:cstheme="minorHAnsi"/>
                <w:b/>
              </w:rPr>
            </w:pPr>
            <w:r w:rsidRPr="009F0324">
              <w:rPr>
                <w:rFonts w:cstheme="minorHAnsi"/>
                <w:b/>
              </w:rPr>
              <w:t xml:space="preserve">Creation and Covenant </w:t>
            </w:r>
          </w:p>
          <w:p w14:paraId="760A73DF" w14:textId="77777777" w:rsidR="00E25BB9" w:rsidRPr="00AA7B87" w:rsidRDefault="00E25BB9" w:rsidP="002456E7">
            <w:pPr>
              <w:spacing w:before="120" w:after="120" w:line="190" w:lineRule="auto"/>
              <w:jc w:val="center"/>
              <w:rPr>
                <w:rFonts w:cstheme="minorHAnsi"/>
                <w:bCs/>
              </w:rPr>
            </w:pPr>
            <w:r>
              <w:rPr>
                <w:rFonts w:cstheme="minorHAnsi"/>
                <w:bCs/>
              </w:rPr>
              <w:t xml:space="preserve">The Story of Creation, </w:t>
            </w:r>
            <w:proofErr w:type="spellStart"/>
            <w:r>
              <w:rPr>
                <w:rFonts w:cstheme="minorHAnsi"/>
                <w:bCs/>
              </w:rPr>
              <w:t>orginal</w:t>
            </w:r>
            <w:proofErr w:type="spellEnd"/>
            <w:r>
              <w:rPr>
                <w:rFonts w:cstheme="minorHAnsi"/>
                <w:bCs/>
              </w:rPr>
              <w:t xml:space="preserve"> Sin, </w:t>
            </w:r>
            <w:proofErr w:type="spellStart"/>
            <w:r>
              <w:rPr>
                <w:rFonts w:cstheme="minorHAnsi"/>
                <w:bCs/>
              </w:rPr>
              <w:t>Laudato</w:t>
            </w:r>
            <w:proofErr w:type="spellEnd"/>
            <w:r>
              <w:rPr>
                <w:rFonts w:cstheme="minorHAnsi"/>
                <w:bCs/>
              </w:rPr>
              <w:t xml:space="preserve"> Si, The </w:t>
            </w:r>
            <w:proofErr w:type="spellStart"/>
            <w:r>
              <w:rPr>
                <w:rFonts w:cstheme="minorHAnsi"/>
                <w:bCs/>
              </w:rPr>
              <w:t>Sacrement</w:t>
            </w:r>
            <w:proofErr w:type="spellEnd"/>
            <w:r>
              <w:rPr>
                <w:rFonts w:cstheme="minorHAnsi"/>
                <w:bCs/>
              </w:rPr>
              <w:t xml:space="preserve"> of Baptism, The Nicene Creed, Science and Religion.</w:t>
            </w:r>
          </w:p>
          <w:p w14:paraId="0A0C349E" w14:textId="77777777" w:rsidR="00E25BB9" w:rsidRDefault="00E25BB9" w:rsidP="002456E7">
            <w:pPr>
              <w:spacing w:before="120" w:after="120" w:line="190" w:lineRule="auto"/>
              <w:jc w:val="center"/>
              <w:rPr>
                <w:rFonts w:cstheme="minorHAnsi"/>
                <w:b/>
              </w:rPr>
            </w:pPr>
            <w:r w:rsidRPr="009F0324">
              <w:rPr>
                <w:rFonts w:cstheme="minorHAnsi"/>
                <w:b/>
              </w:rPr>
              <w:t>Prophecy and Promise</w:t>
            </w:r>
          </w:p>
          <w:p w14:paraId="114B3598" w14:textId="77777777" w:rsidR="00E25BB9" w:rsidRPr="002178B7" w:rsidRDefault="00E25BB9" w:rsidP="002456E7">
            <w:pPr>
              <w:spacing w:before="120" w:after="120" w:line="190" w:lineRule="auto"/>
              <w:jc w:val="center"/>
              <w:rPr>
                <w:rFonts w:cstheme="minorHAnsi"/>
              </w:rPr>
            </w:pPr>
            <w:r>
              <w:rPr>
                <w:rFonts w:cstheme="minorHAnsi"/>
              </w:rPr>
              <w:t xml:space="preserve">Sarah, Miriam, Deborah, Hannah, Esther, Mary Mother of God, Ministries of Charity </w:t>
            </w:r>
          </w:p>
        </w:tc>
        <w:tc>
          <w:tcPr>
            <w:tcW w:w="4448" w:type="dxa"/>
            <w:shd w:val="clear" w:color="auto" w:fill="EFFFE8"/>
            <w:tcMar>
              <w:top w:w="150" w:type="dxa"/>
              <w:left w:w="150" w:type="dxa"/>
              <w:bottom w:w="150" w:type="dxa"/>
              <w:right w:w="150" w:type="dxa"/>
            </w:tcMar>
          </w:tcPr>
          <w:p w14:paraId="0D53B16F" w14:textId="77777777" w:rsidR="00E25BB9" w:rsidRDefault="00E25BB9" w:rsidP="002456E7">
            <w:pPr>
              <w:spacing w:before="120" w:after="120" w:line="190" w:lineRule="auto"/>
              <w:jc w:val="center"/>
              <w:rPr>
                <w:rFonts w:cstheme="minorHAnsi"/>
                <w:b/>
              </w:rPr>
            </w:pPr>
            <w:r w:rsidRPr="009F0324">
              <w:rPr>
                <w:rFonts w:cstheme="minorHAnsi"/>
                <w:b/>
              </w:rPr>
              <w:t xml:space="preserve">Galilee to Jerusalem </w:t>
            </w:r>
          </w:p>
          <w:p w14:paraId="5ECA9F0D" w14:textId="77777777" w:rsidR="00E25BB9" w:rsidRPr="00CC5104" w:rsidRDefault="00E25BB9" w:rsidP="002456E7">
            <w:pPr>
              <w:spacing w:before="120" w:after="120" w:line="190" w:lineRule="auto"/>
              <w:jc w:val="center"/>
              <w:rPr>
                <w:rFonts w:cstheme="minorHAnsi"/>
                <w:bCs/>
              </w:rPr>
            </w:pPr>
            <w:r>
              <w:rPr>
                <w:rFonts w:cstheme="minorHAnsi"/>
                <w:bCs/>
              </w:rPr>
              <w:t xml:space="preserve">St John’s Gospel, Jesus’ Power of Healing, Jesus’ Power Creation, The Raising of Lazarus, </w:t>
            </w:r>
            <w:proofErr w:type="gramStart"/>
            <w:r>
              <w:rPr>
                <w:rFonts w:cstheme="minorHAnsi"/>
                <w:bCs/>
              </w:rPr>
              <w:t>The</w:t>
            </w:r>
            <w:proofErr w:type="gramEnd"/>
            <w:r>
              <w:rPr>
                <w:rFonts w:cstheme="minorHAnsi"/>
                <w:bCs/>
              </w:rPr>
              <w:t xml:space="preserve"> ‘I AM’ Statements, Jesus’ New Presence</w:t>
            </w:r>
          </w:p>
          <w:p w14:paraId="1E44AA9D" w14:textId="77777777" w:rsidR="00E25BB9" w:rsidRDefault="00E25BB9" w:rsidP="002456E7">
            <w:pPr>
              <w:spacing w:before="120" w:after="120" w:line="190" w:lineRule="auto"/>
              <w:jc w:val="center"/>
              <w:rPr>
                <w:rFonts w:cstheme="minorHAnsi"/>
                <w:b/>
              </w:rPr>
            </w:pPr>
            <w:r w:rsidRPr="009F0324">
              <w:rPr>
                <w:rFonts w:cstheme="minorHAnsi"/>
                <w:b/>
              </w:rPr>
              <w:t>From Desert to Garden</w:t>
            </w:r>
          </w:p>
          <w:p w14:paraId="4B520A4C" w14:textId="77777777" w:rsidR="00E25BB9" w:rsidRPr="00CC5104" w:rsidRDefault="00E25BB9" w:rsidP="002456E7">
            <w:pPr>
              <w:spacing w:before="120" w:after="120" w:line="190" w:lineRule="auto"/>
              <w:jc w:val="center"/>
              <w:rPr>
                <w:rFonts w:cstheme="minorHAnsi"/>
                <w:bCs/>
              </w:rPr>
            </w:pPr>
            <w:r>
              <w:rPr>
                <w:rFonts w:cstheme="minorHAnsi"/>
                <w:bCs/>
              </w:rPr>
              <w:t xml:space="preserve">The Anointing in Bethany, The Washing of the Feet, Jesus’ Farewell, Jesus before Pilate, The Crucifixion, Holy Week in Church </w:t>
            </w:r>
          </w:p>
        </w:tc>
        <w:tc>
          <w:tcPr>
            <w:tcW w:w="4450" w:type="dxa"/>
            <w:shd w:val="clear" w:color="auto" w:fill="EFFFE8"/>
            <w:tcMar>
              <w:top w:w="150" w:type="dxa"/>
              <w:left w:w="150" w:type="dxa"/>
              <w:bottom w:w="150" w:type="dxa"/>
              <w:right w:w="150" w:type="dxa"/>
            </w:tcMar>
          </w:tcPr>
          <w:p w14:paraId="2561E778" w14:textId="77777777" w:rsidR="00E25BB9" w:rsidRPr="009F0324" w:rsidRDefault="00E25BB9" w:rsidP="002456E7">
            <w:pPr>
              <w:spacing w:before="120" w:after="120" w:line="190" w:lineRule="auto"/>
              <w:jc w:val="center"/>
              <w:rPr>
                <w:rFonts w:cstheme="minorHAnsi"/>
                <w:b/>
              </w:rPr>
            </w:pPr>
            <w:r w:rsidRPr="009F0324">
              <w:rPr>
                <w:rFonts w:cstheme="minorHAnsi"/>
                <w:b/>
              </w:rPr>
              <w:t xml:space="preserve">To the Ends of the Earth </w:t>
            </w:r>
          </w:p>
          <w:p w14:paraId="37F9A29D" w14:textId="77777777" w:rsidR="00E25BB9" w:rsidRPr="00CC5104" w:rsidRDefault="00E25BB9" w:rsidP="002456E7">
            <w:pPr>
              <w:spacing w:before="120" w:after="120" w:line="190" w:lineRule="auto"/>
              <w:jc w:val="center"/>
              <w:rPr>
                <w:rFonts w:cstheme="minorHAnsi"/>
                <w:bCs/>
              </w:rPr>
            </w:pPr>
            <w:r>
              <w:rPr>
                <w:rFonts w:cstheme="minorHAnsi"/>
                <w:bCs/>
              </w:rPr>
              <w:t xml:space="preserve">Jesus appears to Mary of </w:t>
            </w:r>
            <w:proofErr w:type="spellStart"/>
            <w:r>
              <w:rPr>
                <w:rFonts w:cstheme="minorHAnsi"/>
                <w:bCs/>
              </w:rPr>
              <w:t>Magdala</w:t>
            </w:r>
            <w:proofErr w:type="spellEnd"/>
            <w:r>
              <w:rPr>
                <w:rFonts w:cstheme="minorHAnsi"/>
                <w:bCs/>
              </w:rPr>
              <w:t xml:space="preserve">, Jesus appears to the Disciples, Mission to the World, Stephen, the first Martyr, Irene </w:t>
            </w:r>
            <w:proofErr w:type="spellStart"/>
            <w:r>
              <w:rPr>
                <w:rFonts w:cstheme="minorHAnsi"/>
                <w:bCs/>
              </w:rPr>
              <w:t>Sendler</w:t>
            </w:r>
            <w:proofErr w:type="spellEnd"/>
            <w:r>
              <w:rPr>
                <w:rFonts w:cstheme="minorHAnsi"/>
                <w:bCs/>
              </w:rPr>
              <w:t>, St Teresa Benedicta</w:t>
            </w:r>
          </w:p>
          <w:p w14:paraId="7EE02777" w14:textId="77777777" w:rsidR="00E25BB9" w:rsidRDefault="00E25BB9" w:rsidP="002456E7">
            <w:pPr>
              <w:spacing w:before="120" w:after="120" w:line="190" w:lineRule="auto"/>
              <w:jc w:val="center"/>
              <w:rPr>
                <w:rFonts w:cstheme="minorHAnsi"/>
                <w:b/>
              </w:rPr>
            </w:pPr>
            <w:r w:rsidRPr="009F0324">
              <w:rPr>
                <w:rFonts w:cstheme="minorHAnsi"/>
                <w:b/>
              </w:rPr>
              <w:t>Dialogue and Encounter</w:t>
            </w:r>
          </w:p>
          <w:p w14:paraId="7856F68A" w14:textId="77777777" w:rsidR="00E25BB9" w:rsidRPr="00CC5104" w:rsidRDefault="00E25BB9" w:rsidP="002456E7">
            <w:pPr>
              <w:spacing w:before="120" w:after="120" w:line="190" w:lineRule="auto"/>
              <w:jc w:val="center"/>
              <w:rPr>
                <w:rFonts w:cstheme="minorHAnsi"/>
                <w:bCs/>
              </w:rPr>
            </w:pPr>
            <w:r>
              <w:rPr>
                <w:rFonts w:cstheme="minorHAnsi"/>
                <w:bCs/>
              </w:rPr>
              <w:t>The Common Good, Worldviews, Promoting Unity and Love, Dialogue of Life, Action and Religious Experience, Hinduism</w:t>
            </w:r>
          </w:p>
        </w:tc>
      </w:tr>
    </w:tbl>
    <w:p w14:paraId="427F707D" w14:textId="61C86A6E" w:rsidR="00F26E08" w:rsidRDefault="00F26E08" w:rsidP="00BE0E21">
      <w:pPr>
        <w:shd w:val="clear" w:color="auto" w:fill="FFFFFF"/>
        <w:spacing w:after="0" w:line="240" w:lineRule="auto"/>
        <w:textAlignment w:val="baseline"/>
        <w:rPr>
          <w:rFonts w:eastAsia="Times New Roman" w:cstheme="minorHAnsi"/>
          <w:color w:val="212121"/>
          <w:lang w:eastAsia="en-GB"/>
        </w:rPr>
      </w:pPr>
    </w:p>
    <w:p w14:paraId="5D5BB12E" w14:textId="77777777" w:rsidR="00F26E08" w:rsidRDefault="00F26E08" w:rsidP="00BE0E21">
      <w:pPr>
        <w:shd w:val="clear" w:color="auto" w:fill="FFFFFF"/>
        <w:spacing w:after="0" w:line="240" w:lineRule="auto"/>
        <w:textAlignment w:val="baseline"/>
        <w:rPr>
          <w:rFonts w:eastAsia="Times New Roman" w:cstheme="minorHAnsi"/>
          <w:color w:val="212121"/>
          <w:lang w:eastAsia="en-GB"/>
        </w:rPr>
      </w:pPr>
    </w:p>
    <w:p w14:paraId="3B067BBA" w14:textId="0BBC998F" w:rsidR="00BE0E21" w:rsidRPr="00BE0E21" w:rsidRDefault="00BE0E21" w:rsidP="00BE0E21">
      <w:pPr>
        <w:shd w:val="clear" w:color="auto" w:fill="FFFFFF"/>
        <w:spacing w:after="0" w:line="240" w:lineRule="auto"/>
        <w:textAlignment w:val="baseline"/>
        <w:rPr>
          <w:rFonts w:eastAsia="Times New Roman" w:cstheme="minorHAnsi"/>
          <w:b/>
          <w:color w:val="212121"/>
          <w:sz w:val="32"/>
          <w:lang w:eastAsia="en-GB"/>
        </w:rPr>
      </w:pPr>
      <w:r w:rsidRPr="00BE0E21">
        <w:rPr>
          <w:rFonts w:eastAsia="Times New Roman" w:cstheme="minorHAnsi"/>
          <w:b/>
          <w:color w:val="212121"/>
          <w:sz w:val="32"/>
          <w:lang w:eastAsia="en-GB"/>
        </w:rPr>
        <w:t>Inclusion, SEND, and Adaptive Practice</w:t>
      </w:r>
    </w:p>
    <w:p w14:paraId="02C555A5" w14:textId="77777777" w:rsidR="00BE0E21" w:rsidRPr="00BE0E21" w:rsidRDefault="00BE0E21" w:rsidP="00BE0E21">
      <w:pPr>
        <w:shd w:val="clear" w:color="auto" w:fill="FFFFFF"/>
        <w:spacing w:after="0" w:line="240" w:lineRule="auto"/>
        <w:textAlignment w:val="baseline"/>
        <w:rPr>
          <w:rFonts w:eastAsia="Times New Roman" w:cstheme="minorHAnsi"/>
          <w:color w:val="212121"/>
          <w:lang w:eastAsia="en-GB"/>
        </w:rPr>
      </w:pPr>
      <w:r w:rsidRPr="00BE0E21">
        <w:rPr>
          <w:rFonts w:eastAsia="Times New Roman" w:cstheme="minorHAnsi"/>
          <w:color w:val="212121"/>
          <w:lang w:eastAsia="en-GB"/>
        </w:rPr>
        <w:t>At St Patrick's, we guarantee that all children can access spiritual and intellectual formation regardless of learning needs or background. Because Magister lessons lean heavily into sensory encounters (art, scripture texts, music, and physical signs), it is highly accessible for pupils with Special Educational Needs and Disabilities (SEND).</w:t>
      </w:r>
    </w:p>
    <w:p w14:paraId="6773463F" w14:textId="52FEEE07" w:rsidR="00BE0E21" w:rsidRPr="00F26E08" w:rsidRDefault="00F26E08" w:rsidP="00F26E08">
      <w:pPr>
        <w:pStyle w:val="ListParagraph"/>
        <w:numPr>
          <w:ilvl w:val="0"/>
          <w:numId w:val="9"/>
        </w:numPr>
        <w:shd w:val="clear" w:color="auto" w:fill="FFFFFF"/>
        <w:spacing w:after="0" w:line="240" w:lineRule="auto"/>
        <w:textAlignment w:val="baseline"/>
        <w:rPr>
          <w:rFonts w:eastAsia="Times New Roman" w:cstheme="minorHAnsi"/>
          <w:color w:val="212121"/>
          <w:lang w:eastAsia="en-GB"/>
        </w:rPr>
      </w:pPr>
      <w:r w:rsidRPr="00F26E08">
        <w:rPr>
          <w:rFonts w:eastAsia="Times New Roman" w:cstheme="minorHAnsi"/>
          <w:color w:val="212121"/>
          <w:lang w:eastAsia="en-GB"/>
        </w:rPr>
        <w:t>Alternative Responses:</w:t>
      </w:r>
      <w:r w:rsidR="00BE0E21" w:rsidRPr="00F26E08">
        <w:rPr>
          <w:rFonts w:eastAsia="Times New Roman" w:cstheme="minorHAnsi"/>
          <w:color w:val="212121"/>
          <w:lang w:eastAsia="en-GB"/>
        </w:rPr>
        <w:t xml:space="preserve"> Pupils are encouraged to express their theological understanding and spiritual reflections through varied formats—including artwork, drama, liturgical movement, oral contributions, or collaborative building.</w:t>
      </w:r>
    </w:p>
    <w:p w14:paraId="4C5ADEA4" w14:textId="2214E156" w:rsidR="00BE0E21" w:rsidRPr="00F26E08" w:rsidRDefault="00F26E08" w:rsidP="00F26E08">
      <w:pPr>
        <w:pStyle w:val="ListParagraph"/>
        <w:numPr>
          <w:ilvl w:val="0"/>
          <w:numId w:val="9"/>
        </w:numPr>
        <w:shd w:val="clear" w:color="auto" w:fill="FFFFFF"/>
        <w:spacing w:after="0" w:line="240" w:lineRule="auto"/>
        <w:textAlignment w:val="baseline"/>
        <w:rPr>
          <w:rFonts w:eastAsia="Times New Roman" w:cstheme="minorHAnsi"/>
          <w:color w:val="212121"/>
          <w:lang w:eastAsia="en-GB"/>
        </w:rPr>
      </w:pPr>
      <w:r w:rsidRPr="00F26E08">
        <w:rPr>
          <w:rFonts w:eastAsia="Times New Roman" w:cstheme="minorHAnsi"/>
          <w:color w:val="212121"/>
          <w:lang w:eastAsia="en-GB"/>
        </w:rPr>
        <w:t>Differentiated Driver Words:</w:t>
      </w:r>
      <w:r w:rsidR="00BE0E21" w:rsidRPr="00F26E08">
        <w:rPr>
          <w:rFonts w:eastAsia="Times New Roman" w:cstheme="minorHAnsi"/>
          <w:color w:val="212121"/>
          <w:lang w:eastAsia="en-GB"/>
        </w:rPr>
        <w:t xml:space="preserve"> Lesson outcomes are carefully </w:t>
      </w:r>
      <w:proofErr w:type="spellStart"/>
      <w:r w:rsidR="00BE0E21" w:rsidRPr="00F26E08">
        <w:rPr>
          <w:rFonts w:eastAsia="Times New Roman" w:cstheme="minorHAnsi"/>
          <w:color w:val="212121"/>
          <w:lang w:eastAsia="en-GB"/>
        </w:rPr>
        <w:t>scaffolded</w:t>
      </w:r>
      <w:proofErr w:type="spellEnd"/>
      <w:r w:rsidR="00BE0E21" w:rsidRPr="00F26E08">
        <w:rPr>
          <w:rFonts w:eastAsia="Times New Roman" w:cstheme="minorHAnsi"/>
          <w:color w:val="212121"/>
          <w:lang w:eastAsia="en-GB"/>
        </w:rPr>
        <w:t xml:space="preserve"> by modifying the depth of response required—ranging from *identifying* and *describing* icons or stories, to *</w:t>
      </w:r>
      <w:r w:rsidRPr="00F26E08">
        <w:rPr>
          <w:rFonts w:eastAsia="Times New Roman" w:cstheme="minorHAnsi"/>
          <w:color w:val="212121"/>
          <w:lang w:eastAsia="en-GB"/>
        </w:rPr>
        <w:t>analysing</w:t>
      </w:r>
      <w:r w:rsidR="00BE0E21" w:rsidRPr="00F26E08">
        <w:rPr>
          <w:rFonts w:eastAsia="Times New Roman" w:cstheme="minorHAnsi"/>
          <w:color w:val="212121"/>
          <w:lang w:eastAsia="en-GB"/>
        </w:rPr>
        <w:t>* and *justifying* theological viewpoints.</w:t>
      </w:r>
    </w:p>
    <w:p w14:paraId="551C1ECE" w14:textId="1AF1AF0F" w:rsidR="00BE0E21" w:rsidRPr="00F26E08" w:rsidRDefault="00F26E08" w:rsidP="00F26E08">
      <w:pPr>
        <w:pStyle w:val="ListParagraph"/>
        <w:numPr>
          <w:ilvl w:val="0"/>
          <w:numId w:val="9"/>
        </w:numPr>
        <w:shd w:val="clear" w:color="auto" w:fill="FFFFFF"/>
        <w:spacing w:after="0" w:line="240" w:lineRule="auto"/>
        <w:textAlignment w:val="baseline"/>
        <w:rPr>
          <w:rFonts w:eastAsia="Times New Roman" w:cstheme="minorHAnsi"/>
          <w:color w:val="212121"/>
          <w:lang w:eastAsia="en-GB"/>
        </w:rPr>
      </w:pPr>
      <w:r w:rsidRPr="00F26E08">
        <w:rPr>
          <w:rFonts w:eastAsia="Times New Roman" w:cstheme="minorHAnsi"/>
          <w:color w:val="212121"/>
          <w:lang w:eastAsia="en-GB"/>
        </w:rPr>
        <w:t>Support Structures:</w:t>
      </w:r>
      <w:r w:rsidR="00BE0E21" w:rsidRPr="00F26E08">
        <w:rPr>
          <w:rFonts w:eastAsia="Times New Roman" w:cstheme="minorHAnsi"/>
          <w:color w:val="212121"/>
          <w:lang w:eastAsia="en-GB"/>
        </w:rPr>
        <w:t xml:space="preserve"> Graphic organizers, key vocabulary cards with religious symbols, and guided sentence stems are provided to ensure maximum academic independence.</w:t>
      </w:r>
    </w:p>
    <w:p w14:paraId="6192F78B" w14:textId="77777777" w:rsidR="00F26E08" w:rsidRDefault="00F26E08" w:rsidP="00BE0E21">
      <w:pPr>
        <w:shd w:val="clear" w:color="auto" w:fill="FFFFFF"/>
        <w:spacing w:after="0" w:line="240" w:lineRule="auto"/>
        <w:textAlignment w:val="baseline"/>
        <w:rPr>
          <w:rFonts w:eastAsia="Times New Roman" w:cstheme="minorHAnsi"/>
          <w:color w:val="212121"/>
          <w:lang w:eastAsia="en-GB"/>
        </w:rPr>
      </w:pPr>
    </w:p>
    <w:p w14:paraId="16A499A9" w14:textId="77777777" w:rsidR="00F26E08" w:rsidRDefault="00F26E08" w:rsidP="00BE0E21">
      <w:pPr>
        <w:shd w:val="clear" w:color="auto" w:fill="FFFFFF"/>
        <w:spacing w:after="0" w:line="240" w:lineRule="auto"/>
        <w:textAlignment w:val="baseline"/>
        <w:rPr>
          <w:rFonts w:eastAsia="Times New Roman" w:cstheme="minorHAnsi"/>
          <w:color w:val="212121"/>
          <w:lang w:eastAsia="en-GB"/>
        </w:rPr>
      </w:pPr>
    </w:p>
    <w:p w14:paraId="32D6ADE3" w14:textId="70E1847D" w:rsidR="00BE0E21" w:rsidRPr="00BE0E21" w:rsidRDefault="00BE0E21" w:rsidP="00BE0E21">
      <w:pPr>
        <w:shd w:val="clear" w:color="auto" w:fill="FFFFFF"/>
        <w:spacing w:after="0" w:line="240" w:lineRule="auto"/>
        <w:textAlignment w:val="baseline"/>
        <w:rPr>
          <w:rFonts w:eastAsia="Times New Roman" w:cstheme="minorHAnsi"/>
          <w:b/>
          <w:color w:val="212121"/>
          <w:sz w:val="32"/>
          <w:lang w:eastAsia="en-GB"/>
        </w:rPr>
      </w:pPr>
      <w:r w:rsidRPr="00BE0E21">
        <w:rPr>
          <w:rFonts w:eastAsia="Times New Roman" w:cstheme="minorHAnsi"/>
          <w:b/>
          <w:color w:val="212121"/>
          <w:sz w:val="32"/>
          <w:lang w:eastAsia="en-GB"/>
        </w:rPr>
        <w:t>Assessment, Moderation, and Record of Progress</w:t>
      </w:r>
    </w:p>
    <w:p w14:paraId="70D9AA44" w14:textId="77777777" w:rsidR="00BE0E21" w:rsidRPr="00BE0E21" w:rsidRDefault="00BE0E21" w:rsidP="00BE0E21">
      <w:pPr>
        <w:shd w:val="clear" w:color="auto" w:fill="FFFFFF"/>
        <w:spacing w:after="0" w:line="240" w:lineRule="auto"/>
        <w:textAlignment w:val="baseline"/>
        <w:rPr>
          <w:rFonts w:eastAsia="Times New Roman" w:cstheme="minorHAnsi"/>
          <w:color w:val="212121"/>
          <w:lang w:eastAsia="en-GB"/>
        </w:rPr>
      </w:pPr>
      <w:r w:rsidRPr="00BE0E21">
        <w:rPr>
          <w:rFonts w:eastAsia="Times New Roman" w:cstheme="minorHAnsi"/>
          <w:color w:val="212121"/>
          <w:lang w:eastAsia="en-GB"/>
        </w:rPr>
        <w:t>Assessment in RE is conducted with the same academic rigor and high expectations as other core subjects across the school.</w:t>
      </w:r>
    </w:p>
    <w:p w14:paraId="6965D382" w14:textId="1D1298BA" w:rsidR="00BE0E21" w:rsidRPr="00F26E08" w:rsidRDefault="00F26E08" w:rsidP="00F26E08">
      <w:pPr>
        <w:pStyle w:val="ListParagraph"/>
        <w:numPr>
          <w:ilvl w:val="0"/>
          <w:numId w:val="10"/>
        </w:numPr>
        <w:shd w:val="clear" w:color="auto" w:fill="FFFFFF"/>
        <w:spacing w:after="0" w:line="240" w:lineRule="auto"/>
        <w:textAlignment w:val="baseline"/>
        <w:rPr>
          <w:rFonts w:eastAsia="Times New Roman" w:cstheme="minorHAnsi"/>
          <w:color w:val="212121"/>
          <w:lang w:eastAsia="en-GB"/>
        </w:rPr>
      </w:pPr>
      <w:r w:rsidRPr="00F26E08">
        <w:rPr>
          <w:rFonts w:eastAsia="Times New Roman" w:cstheme="minorHAnsi"/>
          <w:color w:val="212121"/>
          <w:lang w:eastAsia="en-GB"/>
        </w:rPr>
        <w:t>Formative Evidence:</w:t>
      </w:r>
      <w:r w:rsidR="00BE0E21" w:rsidRPr="00F26E08">
        <w:rPr>
          <w:rFonts w:eastAsia="Times New Roman" w:cstheme="minorHAnsi"/>
          <w:color w:val="212121"/>
          <w:lang w:eastAsia="en-GB"/>
        </w:rPr>
        <w:t xml:space="preserve"> Progress is captured in</w:t>
      </w:r>
      <w:r w:rsidRPr="00F26E08">
        <w:rPr>
          <w:rFonts w:eastAsia="Times New Roman" w:cstheme="minorHAnsi"/>
          <w:color w:val="212121"/>
          <w:lang w:eastAsia="en-GB"/>
        </w:rPr>
        <w:t xml:space="preserve"> high-quality RE exercise books, </w:t>
      </w:r>
      <w:r w:rsidR="00BE0E21" w:rsidRPr="00F26E08">
        <w:rPr>
          <w:rFonts w:eastAsia="Times New Roman" w:cstheme="minorHAnsi"/>
          <w:color w:val="212121"/>
          <w:lang w:eastAsia="en-GB"/>
        </w:rPr>
        <w:t>containing scriptural analysis, written reflections, and annotated religious art. In the Early Years, evidence is retained through structured observations and class display photo albums.</w:t>
      </w:r>
    </w:p>
    <w:p w14:paraId="02701625" w14:textId="3FA04495" w:rsidR="00BE0E21" w:rsidRPr="00F26E08" w:rsidRDefault="00BE0E21" w:rsidP="00F26E08">
      <w:pPr>
        <w:pStyle w:val="ListParagraph"/>
        <w:numPr>
          <w:ilvl w:val="0"/>
          <w:numId w:val="10"/>
        </w:numPr>
        <w:shd w:val="clear" w:color="auto" w:fill="FFFFFF"/>
        <w:spacing w:after="0" w:line="240" w:lineRule="auto"/>
        <w:textAlignment w:val="baseline"/>
        <w:rPr>
          <w:rFonts w:eastAsia="Times New Roman" w:cstheme="minorHAnsi"/>
          <w:color w:val="212121"/>
          <w:lang w:eastAsia="en-GB"/>
        </w:rPr>
      </w:pPr>
      <w:r w:rsidRPr="00F26E08">
        <w:rPr>
          <w:rFonts w:eastAsia="Times New Roman" w:cstheme="minorHAnsi"/>
          <w:color w:val="212121"/>
          <w:lang w:eastAsia="en-GB"/>
        </w:rPr>
        <w:t>Summa</w:t>
      </w:r>
      <w:r w:rsidR="00F26E08" w:rsidRPr="00F26E08">
        <w:rPr>
          <w:rFonts w:eastAsia="Times New Roman" w:cstheme="minorHAnsi"/>
          <w:color w:val="212121"/>
          <w:lang w:eastAsia="en-GB"/>
        </w:rPr>
        <w:t>tive Assessment:</w:t>
      </w:r>
      <w:r w:rsidRPr="00F26E08">
        <w:rPr>
          <w:rFonts w:eastAsia="Times New Roman" w:cstheme="minorHAnsi"/>
          <w:color w:val="212121"/>
          <w:lang w:eastAsia="en-GB"/>
        </w:rPr>
        <w:t xml:space="preserve"> At the conclusion of each Magister branch unit, teachers assess pupil understanding against the statutory age-related moderation criteria provided by the Diocesan framework.</w:t>
      </w:r>
    </w:p>
    <w:p w14:paraId="210E3CD8" w14:textId="420675B3" w:rsidR="00BE0E21" w:rsidRPr="00F26E08" w:rsidRDefault="00F26E08" w:rsidP="00F26E08">
      <w:pPr>
        <w:pStyle w:val="ListParagraph"/>
        <w:numPr>
          <w:ilvl w:val="0"/>
          <w:numId w:val="10"/>
        </w:numPr>
        <w:shd w:val="clear" w:color="auto" w:fill="FFFFFF"/>
        <w:spacing w:after="0" w:line="240" w:lineRule="auto"/>
        <w:textAlignment w:val="baseline"/>
        <w:rPr>
          <w:rFonts w:eastAsia="Times New Roman" w:cstheme="minorHAnsi"/>
          <w:color w:val="212121"/>
          <w:lang w:eastAsia="en-GB"/>
        </w:rPr>
      </w:pPr>
      <w:r w:rsidRPr="00F26E08">
        <w:rPr>
          <w:rFonts w:eastAsia="Times New Roman" w:cstheme="minorHAnsi"/>
          <w:color w:val="212121"/>
          <w:lang w:eastAsia="en-GB"/>
        </w:rPr>
        <w:t xml:space="preserve">Moderation: </w:t>
      </w:r>
      <w:r w:rsidR="00BE0E21" w:rsidRPr="00F26E08">
        <w:rPr>
          <w:rFonts w:eastAsia="Times New Roman" w:cstheme="minorHAnsi"/>
          <w:color w:val="212121"/>
          <w:lang w:eastAsia="en-GB"/>
        </w:rPr>
        <w:t>To maintain accurate and valid evaluation, portfolio sampling and cross-school moderation are conducted regularly alongside our partner Catholic Trust schools and Diocesan clusters.</w:t>
      </w:r>
    </w:p>
    <w:p w14:paraId="5702F579" w14:textId="3E792559" w:rsidR="00D316FB" w:rsidRDefault="00D316FB" w:rsidP="00BE0E21">
      <w:pPr>
        <w:shd w:val="clear" w:color="auto" w:fill="FFFFFF"/>
        <w:jc w:val="center"/>
        <w:textAlignment w:val="baseline"/>
        <w:rPr>
          <w:rFonts w:cstheme="minorHAnsi"/>
          <w:b/>
          <w:u w:val="single"/>
        </w:rPr>
      </w:pPr>
    </w:p>
    <w:sectPr w:rsidR="00D316FB" w:rsidSect="00496EB0">
      <w:footerReference w:type="default" r:id="rId13"/>
      <w:pgSz w:w="11906" w:h="16838"/>
      <w:pgMar w:top="851" w:right="1134" w:bottom="851" w:left="1134" w:header="709" w:footer="709" w:gutter="0"/>
      <w:pgBorders w:offsetFrom="page">
        <w:top w:val="single" w:sz="36" w:space="24" w:color="00B050"/>
        <w:left w:val="single" w:sz="36" w:space="24" w:color="00B050"/>
        <w:bottom w:val="single" w:sz="36" w:space="24" w:color="00B050"/>
        <w:right w:val="single" w:sz="36" w:space="24" w:color="00B050"/>
      </w:pgBorders>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711ED96" w14:textId="77777777" w:rsidR="004E03BE" w:rsidRDefault="004E03BE" w:rsidP="00B5516E">
      <w:pPr>
        <w:spacing w:after="0" w:line="240" w:lineRule="auto"/>
      </w:pPr>
      <w:r>
        <w:separator/>
      </w:r>
    </w:p>
  </w:endnote>
  <w:endnote w:type="continuationSeparator" w:id="0">
    <w:p w14:paraId="342DA820" w14:textId="77777777" w:rsidR="004E03BE" w:rsidRDefault="004E03BE" w:rsidP="00B5516E">
      <w:pPr>
        <w:spacing w:after="0" w:line="240" w:lineRule="auto"/>
      </w:pPr>
      <w:r>
        <w:continuationSeparator/>
      </w:r>
    </w:p>
  </w:endnote>
  <w:endnote w:type="continuationNotice" w:id="1">
    <w:p w14:paraId="133CE789" w14:textId="77777777" w:rsidR="004E03BE" w:rsidRDefault="004E03B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nva Sans">
    <w:altName w:val="Calibri"/>
    <w:charset w:val="00"/>
    <w:family w:val="auto"/>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36619761"/>
      <w:docPartObj>
        <w:docPartGallery w:val="Page Numbers (Bottom of Page)"/>
        <w:docPartUnique/>
      </w:docPartObj>
    </w:sdtPr>
    <w:sdtEndPr>
      <w:rPr>
        <w:color w:val="808080" w:themeColor="background1" w:themeShade="80"/>
        <w:spacing w:val="60"/>
      </w:rPr>
    </w:sdtEndPr>
    <w:sdtContent>
      <w:p w14:paraId="100C426F" w14:textId="5441BDFC" w:rsidR="00492B48" w:rsidRDefault="00492B48">
        <w:pPr>
          <w:pStyle w:val="Footer"/>
          <w:pBdr>
            <w:top w:val="single" w:sz="4" w:space="1" w:color="D9D9D9" w:themeColor="background1" w:themeShade="D9"/>
          </w:pBdr>
          <w:jc w:val="right"/>
        </w:pPr>
        <w:r>
          <w:fldChar w:fldCharType="begin"/>
        </w:r>
        <w:r>
          <w:instrText xml:space="preserve"> PAGE   \* MERGEFORMAT </w:instrText>
        </w:r>
        <w:r>
          <w:fldChar w:fldCharType="separate"/>
        </w:r>
        <w:r w:rsidR="00544E06">
          <w:rPr>
            <w:noProof/>
          </w:rPr>
          <w:t>6</w:t>
        </w:r>
        <w:r>
          <w:rPr>
            <w:noProof/>
          </w:rPr>
          <w:fldChar w:fldCharType="end"/>
        </w:r>
        <w:r>
          <w:t xml:space="preserve"> | </w:t>
        </w:r>
        <w:r>
          <w:rPr>
            <w:color w:val="808080" w:themeColor="background1" w:themeShade="80"/>
            <w:spacing w:val="60"/>
          </w:rPr>
          <w:t>Page</w:t>
        </w:r>
      </w:p>
    </w:sdtContent>
  </w:sdt>
  <w:p w14:paraId="415D6036" w14:textId="08755615" w:rsidR="00492B48" w:rsidRPr="00496EB0" w:rsidRDefault="00496EB0" w:rsidP="00D624EE">
    <w:pPr>
      <w:pStyle w:val="Footer"/>
      <w:jc w:val="center"/>
      <w:rPr>
        <w:color w:val="0070C0"/>
        <w:sz w:val="24"/>
        <w:szCs w:val="24"/>
      </w:rPr>
    </w:pPr>
    <w:r w:rsidRPr="00496EB0">
      <w:rPr>
        <w:rFonts w:ascii="Helvetica" w:hAnsi="Helvetica" w:cs="Helvetica"/>
        <w:color w:val="262626"/>
        <w:sz w:val="24"/>
        <w:szCs w:val="24"/>
      </w:rPr>
      <w:t>Sharing Our Faith, Inspiring Education, Achieving Our Dreams</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17AF8E4" w14:textId="77777777" w:rsidR="004E03BE" w:rsidRDefault="004E03BE" w:rsidP="00B5516E">
      <w:pPr>
        <w:spacing w:after="0" w:line="240" w:lineRule="auto"/>
      </w:pPr>
      <w:r>
        <w:separator/>
      </w:r>
    </w:p>
  </w:footnote>
  <w:footnote w:type="continuationSeparator" w:id="0">
    <w:p w14:paraId="30130252" w14:textId="77777777" w:rsidR="004E03BE" w:rsidRDefault="004E03BE" w:rsidP="00B5516E">
      <w:pPr>
        <w:spacing w:after="0" w:line="240" w:lineRule="auto"/>
      </w:pPr>
      <w:r>
        <w:continuationSeparator/>
      </w:r>
    </w:p>
  </w:footnote>
  <w:footnote w:type="continuationNotice" w:id="1">
    <w:p w14:paraId="726C6BD7" w14:textId="77777777" w:rsidR="004E03BE" w:rsidRDefault="004E03BE">
      <w:pPr>
        <w:spacing w:after="0" w:line="240" w:lineRule="auto"/>
      </w:pP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834EA6"/>
    <w:multiLevelType w:val="hybridMultilevel"/>
    <w:tmpl w:val="2746233A"/>
    <w:lvl w:ilvl="0" w:tplc="CF128B30">
      <w:start w:val="1"/>
      <w:numFmt w:val="decimal"/>
      <w:lvlText w:val="%1."/>
      <w:lvlJc w:val="left"/>
      <w:pPr>
        <w:ind w:left="410" w:hanging="360"/>
      </w:pPr>
      <w:rPr>
        <w:rFonts w:hint="default"/>
      </w:rPr>
    </w:lvl>
    <w:lvl w:ilvl="1" w:tplc="08090019" w:tentative="1">
      <w:start w:val="1"/>
      <w:numFmt w:val="lowerLetter"/>
      <w:lvlText w:val="%2."/>
      <w:lvlJc w:val="left"/>
      <w:pPr>
        <w:ind w:left="1130" w:hanging="360"/>
      </w:pPr>
    </w:lvl>
    <w:lvl w:ilvl="2" w:tplc="0809001B" w:tentative="1">
      <w:start w:val="1"/>
      <w:numFmt w:val="lowerRoman"/>
      <w:lvlText w:val="%3."/>
      <w:lvlJc w:val="right"/>
      <w:pPr>
        <w:ind w:left="1850" w:hanging="180"/>
      </w:pPr>
    </w:lvl>
    <w:lvl w:ilvl="3" w:tplc="0809000F" w:tentative="1">
      <w:start w:val="1"/>
      <w:numFmt w:val="decimal"/>
      <w:lvlText w:val="%4."/>
      <w:lvlJc w:val="left"/>
      <w:pPr>
        <w:ind w:left="2570" w:hanging="360"/>
      </w:pPr>
    </w:lvl>
    <w:lvl w:ilvl="4" w:tplc="08090019" w:tentative="1">
      <w:start w:val="1"/>
      <w:numFmt w:val="lowerLetter"/>
      <w:lvlText w:val="%5."/>
      <w:lvlJc w:val="left"/>
      <w:pPr>
        <w:ind w:left="3290" w:hanging="360"/>
      </w:pPr>
    </w:lvl>
    <w:lvl w:ilvl="5" w:tplc="0809001B" w:tentative="1">
      <w:start w:val="1"/>
      <w:numFmt w:val="lowerRoman"/>
      <w:lvlText w:val="%6."/>
      <w:lvlJc w:val="right"/>
      <w:pPr>
        <w:ind w:left="4010" w:hanging="180"/>
      </w:pPr>
    </w:lvl>
    <w:lvl w:ilvl="6" w:tplc="0809000F" w:tentative="1">
      <w:start w:val="1"/>
      <w:numFmt w:val="decimal"/>
      <w:lvlText w:val="%7."/>
      <w:lvlJc w:val="left"/>
      <w:pPr>
        <w:ind w:left="4730" w:hanging="360"/>
      </w:pPr>
    </w:lvl>
    <w:lvl w:ilvl="7" w:tplc="08090019" w:tentative="1">
      <w:start w:val="1"/>
      <w:numFmt w:val="lowerLetter"/>
      <w:lvlText w:val="%8."/>
      <w:lvlJc w:val="left"/>
      <w:pPr>
        <w:ind w:left="5450" w:hanging="360"/>
      </w:pPr>
    </w:lvl>
    <w:lvl w:ilvl="8" w:tplc="0809001B" w:tentative="1">
      <w:start w:val="1"/>
      <w:numFmt w:val="lowerRoman"/>
      <w:lvlText w:val="%9."/>
      <w:lvlJc w:val="right"/>
      <w:pPr>
        <w:ind w:left="6170" w:hanging="180"/>
      </w:pPr>
    </w:lvl>
  </w:abstractNum>
  <w:abstractNum w:abstractNumId="1" w15:restartNumberingAfterBreak="0">
    <w:nsid w:val="0A1903EF"/>
    <w:multiLevelType w:val="hybridMultilevel"/>
    <w:tmpl w:val="7FB01F1C"/>
    <w:lvl w:ilvl="0" w:tplc="08090001">
      <w:start w:val="1"/>
      <w:numFmt w:val="bullet"/>
      <w:lvlText w:val=""/>
      <w:lvlJc w:val="left"/>
      <w:pPr>
        <w:ind w:left="766" w:hanging="360"/>
      </w:pPr>
      <w:rPr>
        <w:rFonts w:ascii="Symbol" w:hAnsi="Symbol" w:hint="default"/>
      </w:rPr>
    </w:lvl>
    <w:lvl w:ilvl="1" w:tplc="08090003" w:tentative="1">
      <w:start w:val="1"/>
      <w:numFmt w:val="bullet"/>
      <w:lvlText w:val="o"/>
      <w:lvlJc w:val="left"/>
      <w:pPr>
        <w:ind w:left="1486" w:hanging="360"/>
      </w:pPr>
      <w:rPr>
        <w:rFonts w:ascii="Courier New" w:hAnsi="Courier New" w:cs="Courier New" w:hint="default"/>
      </w:rPr>
    </w:lvl>
    <w:lvl w:ilvl="2" w:tplc="08090005" w:tentative="1">
      <w:start w:val="1"/>
      <w:numFmt w:val="bullet"/>
      <w:lvlText w:val=""/>
      <w:lvlJc w:val="left"/>
      <w:pPr>
        <w:ind w:left="2206" w:hanging="360"/>
      </w:pPr>
      <w:rPr>
        <w:rFonts w:ascii="Wingdings" w:hAnsi="Wingdings" w:hint="default"/>
      </w:rPr>
    </w:lvl>
    <w:lvl w:ilvl="3" w:tplc="08090001" w:tentative="1">
      <w:start w:val="1"/>
      <w:numFmt w:val="bullet"/>
      <w:lvlText w:val=""/>
      <w:lvlJc w:val="left"/>
      <w:pPr>
        <w:ind w:left="2926" w:hanging="360"/>
      </w:pPr>
      <w:rPr>
        <w:rFonts w:ascii="Symbol" w:hAnsi="Symbol" w:hint="default"/>
      </w:rPr>
    </w:lvl>
    <w:lvl w:ilvl="4" w:tplc="08090003" w:tentative="1">
      <w:start w:val="1"/>
      <w:numFmt w:val="bullet"/>
      <w:lvlText w:val="o"/>
      <w:lvlJc w:val="left"/>
      <w:pPr>
        <w:ind w:left="3646" w:hanging="360"/>
      </w:pPr>
      <w:rPr>
        <w:rFonts w:ascii="Courier New" w:hAnsi="Courier New" w:cs="Courier New" w:hint="default"/>
      </w:rPr>
    </w:lvl>
    <w:lvl w:ilvl="5" w:tplc="08090005" w:tentative="1">
      <w:start w:val="1"/>
      <w:numFmt w:val="bullet"/>
      <w:lvlText w:val=""/>
      <w:lvlJc w:val="left"/>
      <w:pPr>
        <w:ind w:left="4366" w:hanging="360"/>
      </w:pPr>
      <w:rPr>
        <w:rFonts w:ascii="Wingdings" w:hAnsi="Wingdings" w:hint="default"/>
      </w:rPr>
    </w:lvl>
    <w:lvl w:ilvl="6" w:tplc="08090001" w:tentative="1">
      <w:start w:val="1"/>
      <w:numFmt w:val="bullet"/>
      <w:lvlText w:val=""/>
      <w:lvlJc w:val="left"/>
      <w:pPr>
        <w:ind w:left="5086" w:hanging="360"/>
      </w:pPr>
      <w:rPr>
        <w:rFonts w:ascii="Symbol" w:hAnsi="Symbol" w:hint="default"/>
      </w:rPr>
    </w:lvl>
    <w:lvl w:ilvl="7" w:tplc="08090003" w:tentative="1">
      <w:start w:val="1"/>
      <w:numFmt w:val="bullet"/>
      <w:lvlText w:val="o"/>
      <w:lvlJc w:val="left"/>
      <w:pPr>
        <w:ind w:left="5806" w:hanging="360"/>
      </w:pPr>
      <w:rPr>
        <w:rFonts w:ascii="Courier New" w:hAnsi="Courier New" w:cs="Courier New" w:hint="default"/>
      </w:rPr>
    </w:lvl>
    <w:lvl w:ilvl="8" w:tplc="08090005" w:tentative="1">
      <w:start w:val="1"/>
      <w:numFmt w:val="bullet"/>
      <w:lvlText w:val=""/>
      <w:lvlJc w:val="left"/>
      <w:pPr>
        <w:ind w:left="6526" w:hanging="360"/>
      </w:pPr>
      <w:rPr>
        <w:rFonts w:ascii="Wingdings" w:hAnsi="Wingdings" w:hint="default"/>
      </w:rPr>
    </w:lvl>
  </w:abstractNum>
  <w:abstractNum w:abstractNumId="2" w15:restartNumberingAfterBreak="0">
    <w:nsid w:val="0A342C87"/>
    <w:multiLevelType w:val="hybridMultilevel"/>
    <w:tmpl w:val="E780A9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ED80350"/>
    <w:multiLevelType w:val="hybridMultilevel"/>
    <w:tmpl w:val="A8BE2B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7D969E9"/>
    <w:multiLevelType w:val="hybridMultilevel"/>
    <w:tmpl w:val="A2866EA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41673D2B"/>
    <w:multiLevelType w:val="hybridMultilevel"/>
    <w:tmpl w:val="AA6431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7CB7414"/>
    <w:multiLevelType w:val="hybridMultilevel"/>
    <w:tmpl w:val="DAAC9A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555F6EBD"/>
    <w:multiLevelType w:val="hybridMultilevel"/>
    <w:tmpl w:val="3ECEEF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584640AE"/>
    <w:multiLevelType w:val="hybridMultilevel"/>
    <w:tmpl w:val="A8DEC0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615240BA"/>
    <w:multiLevelType w:val="hybridMultilevel"/>
    <w:tmpl w:val="AAA8801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8"/>
  </w:num>
  <w:num w:numId="2">
    <w:abstractNumId w:val="1"/>
  </w:num>
  <w:num w:numId="3">
    <w:abstractNumId w:val="6"/>
  </w:num>
  <w:num w:numId="4">
    <w:abstractNumId w:val="3"/>
  </w:num>
  <w:num w:numId="5">
    <w:abstractNumId w:val="2"/>
  </w:num>
  <w:num w:numId="6">
    <w:abstractNumId w:val="9"/>
  </w:num>
  <w:num w:numId="7">
    <w:abstractNumId w:val="0"/>
  </w:num>
  <w:num w:numId="8">
    <w:abstractNumId w:val="4"/>
  </w:num>
  <w:num w:numId="9">
    <w:abstractNumId w:val="5"/>
  </w:num>
  <w:num w:numId="10">
    <w:abstractNumId w:val="7"/>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04528"/>
    <w:rsid w:val="00015757"/>
    <w:rsid w:val="0002328F"/>
    <w:rsid w:val="00030498"/>
    <w:rsid w:val="0003216B"/>
    <w:rsid w:val="0003603A"/>
    <w:rsid w:val="00044D59"/>
    <w:rsid w:val="00053E3B"/>
    <w:rsid w:val="00060397"/>
    <w:rsid w:val="00073A55"/>
    <w:rsid w:val="00076AFE"/>
    <w:rsid w:val="00087EE6"/>
    <w:rsid w:val="00095044"/>
    <w:rsid w:val="000A2236"/>
    <w:rsid w:val="000A3B11"/>
    <w:rsid w:val="000B07D2"/>
    <w:rsid w:val="000B70AA"/>
    <w:rsid w:val="000B7236"/>
    <w:rsid w:val="000E649A"/>
    <w:rsid w:val="000F460C"/>
    <w:rsid w:val="00101EAE"/>
    <w:rsid w:val="00107112"/>
    <w:rsid w:val="001172D5"/>
    <w:rsid w:val="00141C18"/>
    <w:rsid w:val="00147B22"/>
    <w:rsid w:val="00153A4F"/>
    <w:rsid w:val="00156F0C"/>
    <w:rsid w:val="00157966"/>
    <w:rsid w:val="0016253E"/>
    <w:rsid w:val="0016721F"/>
    <w:rsid w:val="00167231"/>
    <w:rsid w:val="00172C17"/>
    <w:rsid w:val="00176AB7"/>
    <w:rsid w:val="001849E4"/>
    <w:rsid w:val="0019067D"/>
    <w:rsid w:val="00196059"/>
    <w:rsid w:val="001C262E"/>
    <w:rsid w:val="001D0788"/>
    <w:rsid w:val="001D3D7B"/>
    <w:rsid w:val="001E4C66"/>
    <w:rsid w:val="001F473D"/>
    <w:rsid w:val="001F5272"/>
    <w:rsid w:val="001F5375"/>
    <w:rsid w:val="0021473C"/>
    <w:rsid w:val="00235BB9"/>
    <w:rsid w:val="00236568"/>
    <w:rsid w:val="00241947"/>
    <w:rsid w:val="002423F1"/>
    <w:rsid w:val="002545C3"/>
    <w:rsid w:val="00260ABC"/>
    <w:rsid w:val="002674D4"/>
    <w:rsid w:val="0027632A"/>
    <w:rsid w:val="0028347C"/>
    <w:rsid w:val="00284218"/>
    <w:rsid w:val="00287898"/>
    <w:rsid w:val="002A2E4D"/>
    <w:rsid w:val="002A42AB"/>
    <w:rsid w:val="002B25F1"/>
    <w:rsid w:val="002B53EA"/>
    <w:rsid w:val="002B67A7"/>
    <w:rsid w:val="002C53E7"/>
    <w:rsid w:val="002D18C1"/>
    <w:rsid w:val="002D4AE3"/>
    <w:rsid w:val="002D72FF"/>
    <w:rsid w:val="002E5ACD"/>
    <w:rsid w:val="002E62AE"/>
    <w:rsid w:val="002F57CC"/>
    <w:rsid w:val="00307791"/>
    <w:rsid w:val="003106FE"/>
    <w:rsid w:val="0031609D"/>
    <w:rsid w:val="003167F5"/>
    <w:rsid w:val="00317063"/>
    <w:rsid w:val="003302BE"/>
    <w:rsid w:val="003362EE"/>
    <w:rsid w:val="003366E7"/>
    <w:rsid w:val="00346FCD"/>
    <w:rsid w:val="00361A04"/>
    <w:rsid w:val="0036214C"/>
    <w:rsid w:val="0039227C"/>
    <w:rsid w:val="003A2C84"/>
    <w:rsid w:val="003A7BE1"/>
    <w:rsid w:val="003D618B"/>
    <w:rsid w:val="003F200B"/>
    <w:rsid w:val="003F24F2"/>
    <w:rsid w:val="003F7AB1"/>
    <w:rsid w:val="00405425"/>
    <w:rsid w:val="00413167"/>
    <w:rsid w:val="004304B4"/>
    <w:rsid w:val="00431B43"/>
    <w:rsid w:val="004334A1"/>
    <w:rsid w:val="004540AC"/>
    <w:rsid w:val="00462E97"/>
    <w:rsid w:val="00466924"/>
    <w:rsid w:val="0048222A"/>
    <w:rsid w:val="004927D2"/>
    <w:rsid w:val="00492B48"/>
    <w:rsid w:val="00496EB0"/>
    <w:rsid w:val="004A60AD"/>
    <w:rsid w:val="004B4E79"/>
    <w:rsid w:val="004C768D"/>
    <w:rsid w:val="004D172A"/>
    <w:rsid w:val="004D452F"/>
    <w:rsid w:val="004E03BE"/>
    <w:rsid w:val="004E06D9"/>
    <w:rsid w:val="004F7BD8"/>
    <w:rsid w:val="00501A73"/>
    <w:rsid w:val="00515FE7"/>
    <w:rsid w:val="00520412"/>
    <w:rsid w:val="0052157C"/>
    <w:rsid w:val="00524829"/>
    <w:rsid w:val="00527387"/>
    <w:rsid w:val="005310E9"/>
    <w:rsid w:val="005346C3"/>
    <w:rsid w:val="00534FEB"/>
    <w:rsid w:val="005419F0"/>
    <w:rsid w:val="00544E06"/>
    <w:rsid w:val="00545187"/>
    <w:rsid w:val="00545201"/>
    <w:rsid w:val="00567017"/>
    <w:rsid w:val="00567C19"/>
    <w:rsid w:val="00583D16"/>
    <w:rsid w:val="005A4351"/>
    <w:rsid w:val="005A4F9F"/>
    <w:rsid w:val="005A62A7"/>
    <w:rsid w:val="005B15BA"/>
    <w:rsid w:val="005B5150"/>
    <w:rsid w:val="005B7634"/>
    <w:rsid w:val="005C2507"/>
    <w:rsid w:val="005C3CD8"/>
    <w:rsid w:val="005D5280"/>
    <w:rsid w:val="005E1394"/>
    <w:rsid w:val="005E48EC"/>
    <w:rsid w:val="00604E60"/>
    <w:rsid w:val="00606489"/>
    <w:rsid w:val="00611C86"/>
    <w:rsid w:val="00613250"/>
    <w:rsid w:val="0061383C"/>
    <w:rsid w:val="0062186D"/>
    <w:rsid w:val="00625FD5"/>
    <w:rsid w:val="00633595"/>
    <w:rsid w:val="00640AE0"/>
    <w:rsid w:val="0065402C"/>
    <w:rsid w:val="00662A1A"/>
    <w:rsid w:val="006636DE"/>
    <w:rsid w:val="00672AF6"/>
    <w:rsid w:val="006739EC"/>
    <w:rsid w:val="00674B34"/>
    <w:rsid w:val="006817CB"/>
    <w:rsid w:val="00694B3D"/>
    <w:rsid w:val="00694EEC"/>
    <w:rsid w:val="006A0439"/>
    <w:rsid w:val="006A06CD"/>
    <w:rsid w:val="006A34F9"/>
    <w:rsid w:val="006A4575"/>
    <w:rsid w:val="006A6FA3"/>
    <w:rsid w:val="006A765A"/>
    <w:rsid w:val="006A79DA"/>
    <w:rsid w:val="006B3DD7"/>
    <w:rsid w:val="006B48CE"/>
    <w:rsid w:val="006C09C8"/>
    <w:rsid w:val="006C1442"/>
    <w:rsid w:val="006C1BA8"/>
    <w:rsid w:val="006C225B"/>
    <w:rsid w:val="006D189F"/>
    <w:rsid w:val="006D345C"/>
    <w:rsid w:val="006D56D9"/>
    <w:rsid w:val="006D6294"/>
    <w:rsid w:val="006F1D1C"/>
    <w:rsid w:val="00703A53"/>
    <w:rsid w:val="00704528"/>
    <w:rsid w:val="007050B6"/>
    <w:rsid w:val="00717622"/>
    <w:rsid w:val="00717CF7"/>
    <w:rsid w:val="00725E81"/>
    <w:rsid w:val="007378A9"/>
    <w:rsid w:val="00765FEC"/>
    <w:rsid w:val="007732D1"/>
    <w:rsid w:val="007776E5"/>
    <w:rsid w:val="007858CC"/>
    <w:rsid w:val="00792029"/>
    <w:rsid w:val="007A5BC6"/>
    <w:rsid w:val="007D1A3C"/>
    <w:rsid w:val="007D4771"/>
    <w:rsid w:val="007F262A"/>
    <w:rsid w:val="007F6085"/>
    <w:rsid w:val="00800809"/>
    <w:rsid w:val="008024D9"/>
    <w:rsid w:val="0081447A"/>
    <w:rsid w:val="008148ED"/>
    <w:rsid w:val="00823775"/>
    <w:rsid w:val="00832E9F"/>
    <w:rsid w:val="0084244F"/>
    <w:rsid w:val="00845B24"/>
    <w:rsid w:val="00857635"/>
    <w:rsid w:val="00861EF5"/>
    <w:rsid w:val="00862175"/>
    <w:rsid w:val="00865F01"/>
    <w:rsid w:val="008705D4"/>
    <w:rsid w:val="0087720B"/>
    <w:rsid w:val="008822C7"/>
    <w:rsid w:val="008929A5"/>
    <w:rsid w:val="008951E6"/>
    <w:rsid w:val="008A582E"/>
    <w:rsid w:val="008A6B87"/>
    <w:rsid w:val="008C5513"/>
    <w:rsid w:val="008D1462"/>
    <w:rsid w:val="008D2355"/>
    <w:rsid w:val="008D2937"/>
    <w:rsid w:val="008D3B2B"/>
    <w:rsid w:val="008D71F7"/>
    <w:rsid w:val="008D7542"/>
    <w:rsid w:val="008E01B9"/>
    <w:rsid w:val="008E03C8"/>
    <w:rsid w:val="008E2AC3"/>
    <w:rsid w:val="008E4E4B"/>
    <w:rsid w:val="00920959"/>
    <w:rsid w:val="00935A6E"/>
    <w:rsid w:val="009413EC"/>
    <w:rsid w:val="00941E86"/>
    <w:rsid w:val="00943F00"/>
    <w:rsid w:val="0094746C"/>
    <w:rsid w:val="00950520"/>
    <w:rsid w:val="0095099E"/>
    <w:rsid w:val="00960A2B"/>
    <w:rsid w:val="00961BF4"/>
    <w:rsid w:val="0096209B"/>
    <w:rsid w:val="00972D30"/>
    <w:rsid w:val="009745A1"/>
    <w:rsid w:val="00980D90"/>
    <w:rsid w:val="00982D8A"/>
    <w:rsid w:val="0098711C"/>
    <w:rsid w:val="009900B2"/>
    <w:rsid w:val="00990731"/>
    <w:rsid w:val="00990E3E"/>
    <w:rsid w:val="00995CDF"/>
    <w:rsid w:val="009A1D5D"/>
    <w:rsid w:val="009A43C3"/>
    <w:rsid w:val="009B41FE"/>
    <w:rsid w:val="009B6C6E"/>
    <w:rsid w:val="009C0219"/>
    <w:rsid w:val="009C40E6"/>
    <w:rsid w:val="009C5C9D"/>
    <w:rsid w:val="009C6904"/>
    <w:rsid w:val="009D72CB"/>
    <w:rsid w:val="009E67D6"/>
    <w:rsid w:val="009F047F"/>
    <w:rsid w:val="009F0F9A"/>
    <w:rsid w:val="009F2A31"/>
    <w:rsid w:val="009F363B"/>
    <w:rsid w:val="00A05620"/>
    <w:rsid w:val="00A177B3"/>
    <w:rsid w:val="00A224B7"/>
    <w:rsid w:val="00A412CE"/>
    <w:rsid w:val="00A45D85"/>
    <w:rsid w:val="00A51DA2"/>
    <w:rsid w:val="00A617C6"/>
    <w:rsid w:val="00A70F30"/>
    <w:rsid w:val="00A83CE0"/>
    <w:rsid w:val="00A84B6B"/>
    <w:rsid w:val="00A85244"/>
    <w:rsid w:val="00A9395A"/>
    <w:rsid w:val="00A93FA7"/>
    <w:rsid w:val="00AA3EE9"/>
    <w:rsid w:val="00AC4E94"/>
    <w:rsid w:val="00AC5B54"/>
    <w:rsid w:val="00AC7264"/>
    <w:rsid w:val="00AD175C"/>
    <w:rsid w:val="00AD3E0B"/>
    <w:rsid w:val="00AE28A0"/>
    <w:rsid w:val="00AF0CF9"/>
    <w:rsid w:val="00AF0E88"/>
    <w:rsid w:val="00AF4A84"/>
    <w:rsid w:val="00B11DE1"/>
    <w:rsid w:val="00B125DA"/>
    <w:rsid w:val="00B22797"/>
    <w:rsid w:val="00B262EA"/>
    <w:rsid w:val="00B325F8"/>
    <w:rsid w:val="00B35059"/>
    <w:rsid w:val="00B378FD"/>
    <w:rsid w:val="00B40CD9"/>
    <w:rsid w:val="00B55022"/>
    <w:rsid w:val="00B5516E"/>
    <w:rsid w:val="00B701D1"/>
    <w:rsid w:val="00B72B45"/>
    <w:rsid w:val="00BA3EC1"/>
    <w:rsid w:val="00BA63C3"/>
    <w:rsid w:val="00BB2058"/>
    <w:rsid w:val="00BB2585"/>
    <w:rsid w:val="00BC4AC2"/>
    <w:rsid w:val="00BD0E8B"/>
    <w:rsid w:val="00BD612B"/>
    <w:rsid w:val="00BD6CC9"/>
    <w:rsid w:val="00BE0179"/>
    <w:rsid w:val="00BE0E21"/>
    <w:rsid w:val="00BE79AC"/>
    <w:rsid w:val="00BF32F8"/>
    <w:rsid w:val="00C14339"/>
    <w:rsid w:val="00C22B37"/>
    <w:rsid w:val="00C27D8D"/>
    <w:rsid w:val="00C34B82"/>
    <w:rsid w:val="00C375A9"/>
    <w:rsid w:val="00C4249A"/>
    <w:rsid w:val="00C46410"/>
    <w:rsid w:val="00C54480"/>
    <w:rsid w:val="00C554A3"/>
    <w:rsid w:val="00C61F31"/>
    <w:rsid w:val="00C8102B"/>
    <w:rsid w:val="00C93241"/>
    <w:rsid w:val="00CB0099"/>
    <w:rsid w:val="00CB28B7"/>
    <w:rsid w:val="00CC5C7E"/>
    <w:rsid w:val="00CE0774"/>
    <w:rsid w:val="00CE3105"/>
    <w:rsid w:val="00D05BF6"/>
    <w:rsid w:val="00D17597"/>
    <w:rsid w:val="00D230C9"/>
    <w:rsid w:val="00D316FB"/>
    <w:rsid w:val="00D42036"/>
    <w:rsid w:val="00D45CB0"/>
    <w:rsid w:val="00D5600B"/>
    <w:rsid w:val="00D56AAF"/>
    <w:rsid w:val="00D60B6D"/>
    <w:rsid w:val="00D624EE"/>
    <w:rsid w:val="00D64607"/>
    <w:rsid w:val="00D758B9"/>
    <w:rsid w:val="00D76BD2"/>
    <w:rsid w:val="00D82F91"/>
    <w:rsid w:val="00D96407"/>
    <w:rsid w:val="00D9684B"/>
    <w:rsid w:val="00DA1438"/>
    <w:rsid w:val="00DB0F74"/>
    <w:rsid w:val="00DB4B7C"/>
    <w:rsid w:val="00DB4C67"/>
    <w:rsid w:val="00DC115E"/>
    <w:rsid w:val="00DD3BFF"/>
    <w:rsid w:val="00DD72E4"/>
    <w:rsid w:val="00DD7F18"/>
    <w:rsid w:val="00DE55CF"/>
    <w:rsid w:val="00DE7346"/>
    <w:rsid w:val="00DF5474"/>
    <w:rsid w:val="00DF549F"/>
    <w:rsid w:val="00E0076F"/>
    <w:rsid w:val="00E03A9E"/>
    <w:rsid w:val="00E052CD"/>
    <w:rsid w:val="00E079BE"/>
    <w:rsid w:val="00E1008C"/>
    <w:rsid w:val="00E13B43"/>
    <w:rsid w:val="00E2204C"/>
    <w:rsid w:val="00E25BB9"/>
    <w:rsid w:val="00E37596"/>
    <w:rsid w:val="00E41710"/>
    <w:rsid w:val="00E50A61"/>
    <w:rsid w:val="00E557BC"/>
    <w:rsid w:val="00E56416"/>
    <w:rsid w:val="00E6179F"/>
    <w:rsid w:val="00E76EA5"/>
    <w:rsid w:val="00E81418"/>
    <w:rsid w:val="00E938C1"/>
    <w:rsid w:val="00EA0250"/>
    <w:rsid w:val="00EB23F8"/>
    <w:rsid w:val="00EB4369"/>
    <w:rsid w:val="00EB5B69"/>
    <w:rsid w:val="00EB7A51"/>
    <w:rsid w:val="00EC2DB1"/>
    <w:rsid w:val="00EE5C52"/>
    <w:rsid w:val="00EF2122"/>
    <w:rsid w:val="00EF62AA"/>
    <w:rsid w:val="00F01B37"/>
    <w:rsid w:val="00F02B23"/>
    <w:rsid w:val="00F05A4C"/>
    <w:rsid w:val="00F21F34"/>
    <w:rsid w:val="00F24524"/>
    <w:rsid w:val="00F26E08"/>
    <w:rsid w:val="00F324A8"/>
    <w:rsid w:val="00F34931"/>
    <w:rsid w:val="00F34FD9"/>
    <w:rsid w:val="00F47362"/>
    <w:rsid w:val="00F54988"/>
    <w:rsid w:val="00F67ECE"/>
    <w:rsid w:val="00F75FE2"/>
    <w:rsid w:val="00F875E6"/>
    <w:rsid w:val="00F91AA7"/>
    <w:rsid w:val="00FA2BF8"/>
    <w:rsid w:val="00FA3FFC"/>
    <w:rsid w:val="00FA52F2"/>
    <w:rsid w:val="00FA5833"/>
    <w:rsid w:val="00FB0694"/>
    <w:rsid w:val="00FB07C9"/>
    <w:rsid w:val="00FC64E6"/>
    <w:rsid w:val="00FC6B02"/>
    <w:rsid w:val="00FD0644"/>
    <w:rsid w:val="00FD298E"/>
    <w:rsid w:val="00FE173B"/>
    <w:rsid w:val="00FE4B91"/>
    <w:rsid w:val="00FE610A"/>
    <w:rsid w:val="00FF662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562DF2"/>
  <w15:docId w15:val="{FB003914-A522-4995-821B-30D08C4242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3">
    <w:name w:val="heading 3"/>
    <w:basedOn w:val="Normal"/>
    <w:link w:val="Heading3Char"/>
    <w:uiPriority w:val="9"/>
    <w:qFormat/>
    <w:rsid w:val="008148ED"/>
    <w:pPr>
      <w:spacing w:before="100" w:beforeAutospacing="1" w:after="100" w:afterAutospacing="1" w:line="240" w:lineRule="auto"/>
      <w:outlineLvl w:val="2"/>
    </w:pPr>
    <w:rPr>
      <w:rFonts w:ascii="Times New Roman" w:eastAsia="Times New Roman" w:hAnsi="Times New Roman" w:cs="Times New Roman"/>
      <w:b/>
      <w:bCs/>
      <w:sz w:val="27"/>
      <w:szCs w:val="27"/>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nhideWhenUsed/>
    <w:rsid w:val="0070452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rsid w:val="00704528"/>
    <w:rPr>
      <w:rFonts w:ascii="Tahoma" w:hAnsi="Tahoma" w:cs="Tahoma"/>
      <w:sz w:val="16"/>
      <w:szCs w:val="16"/>
    </w:rPr>
  </w:style>
  <w:style w:type="table" w:styleId="TableGrid">
    <w:name w:val="Table Grid"/>
    <w:basedOn w:val="TableNormal"/>
    <w:uiPriority w:val="59"/>
    <w:rsid w:val="007045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704528"/>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ListParagraph">
    <w:name w:val="List Paragraph"/>
    <w:basedOn w:val="Normal"/>
    <w:uiPriority w:val="34"/>
    <w:qFormat/>
    <w:rsid w:val="007732D1"/>
    <w:pPr>
      <w:ind w:left="720"/>
      <w:contextualSpacing/>
    </w:pPr>
  </w:style>
  <w:style w:type="paragraph" w:styleId="Header">
    <w:name w:val="header"/>
    <w:basedOn w:val="Normal"/>
    <w:link w:val="HeaderChar"/>
    <w:uiPriority w:val="99"/>
    <w:unhideWhenUsed/>
    <w:rsid w:val="00B5516E"/>
    <w:pPr>
      <w:tabs>
        <w:tab w:val="center" w:pos="4513"/>
        <w:tab w:val="right" w:pos="9026"/>
      </w:tabs>
      <w:spacing w:after="0" w:line="240" w:lineRule="auto"/>
    </w:pPr>
  </w:style>
  <w:style w:type="character" w:customStyle="1" w:styleId="HeaderChar">
    <w:name w:val="Header Char"/>
    <w:basedOn w:val="DefaultParagraphFont"/>
    <w:link w:val="Header"/>
    <w:uiPriority w:val="99"/>
    <w:rsid w:val="00B5516E"/>
  </w:style>
  <w:style w:type="paragraph" w:styleId="Footer">
    <w:name w:val="footer"/>
    <w:basedOn w:val="Normal"/>
    <w:link w:val="FooterChar"/>
    <w:uiPriority w:val="99"/>
    <w:unhideWhenUsed/>
    <w:rsid w:val="00B5516E"/>
    <w:pPr>
      <w:tabs>
        <w:tab w:val="center" w:pos="4513"/>
        <w:tab w:val="right" w:pos="9026"/>
      </w:tabs>
      <w:spacing w:after="0" w:line="240" w:lineRule="auto"/>
    </w:pPr>
  </w:style>
  <w:style w:type="character" w:customStyle="1" w:styleId="FooterChar">
    <w:name w:val="Footer Char"/>
    <w:basedOn w:val="DefaultParagraphFont"/>
    <w:link w:val="Footer"/>
    <w:uiPriority w:val="99"/>
    <w:rsid w:val="00B5516E"/>
  </w:style>
  <w:style w:type="paragraph" w:customStyle="1" w:styleId="Default">
    <w:name w:val="Default"/>
    <w:rsid w:val="00B11DE1"/>
    <w:pPr>
      <w:autoSpaceDE w:val="0"/>
      <w:autoSpaceDN w:val="0"/>
      <w:adjustRightInd w:val="0"/>
      <w:spacing w:after="0" w:line="240" w:lineRule="auto"/>
    </w:pPr>
    <w:rPr>
      <w:rFonts w:ascii="Arial" w:hAnsi="Arial" w:cs="Arial"/>
      <w:color w:val="000000"/>
      <w:sz w:val="24"/>
      <w:szCs w:val="24"/>
    </w:rPr>
  </w:style>
  <w:style w:type="character" w:styleId="Emphasis">
    <w:name w:val="Emphasis"/>
    <w:basedOn w:val="DefaultParagraphFont"/>
    <w:uiPriority w:val="20"/>
    <w:qFormat/>
    <w:rsid w:val="00717622"/>
    <w:rPr>
      <w:i/>
      <w:iCs/>
    </w:rPr>
  </w:style>
  <w:style w:type="character" w:styleId="Strong">
    <w:name w:val="Strong"/>
    <w:basedOn w:val="DefaultParagraphFont"/>
    <w:uiPriority w:val="22"/>
    <w:qFormat/>
    <w:rsid w:val="00717622"/>
    <w:rPr>
      <w:b/>
      <w:bCs/>
    </w:rPr>
  </w:style>
  <w:style w:type="paragraph" w:styleId="Title">
    <w:name w:val="Title"/>
    <w:basedOn w:val="Normal"/>
    <w:next w:val="Normal"/>
    <w:link w:val="TitleChar"/>
    <w:qFormat/>
    <w:rsid w:val="00545187"/>
    <w:pPr>
      <w:spacing w:after="0" w:line="240" w:lineRule="auto"/>
      <w:contextualSpacing/>
    </w:pPr>
    <w:rPr>
      <w:rFonts w:ascii="Calibri Light" w:eastAsia="Times New Roman" w:hAnsi="Calibri Light" w:cs="Times New Roman"/>
      <w:spacing w:val="-10"/>
      <w:kern w:val="28"/>
      <w:sz w:val="56"/>
      <w:szCs w:val="56"/>
      <w:lang w:eastAsia="en-GB"/>
    </w:rPr>
  </w:style>
  <w:style w:type="character" w:customStyle="1" w:styleId="TitleChar">
    <w:name w:val="Title Char"/>
    <w:basedOn w:val="DefaultParagraphFont"/>
    <w:link w:val="Title"/>
    <w:rsid w:val="00545187"/>
    <w:rPr>
      <w:rFonts w:ascii="Calibri Light" w:eastAsia="Times New Roman" w:hAnsi="Calibri Light" w:cs="Times New Roman"/>
      <w:spacing w:val="-10"/>
      <w:kern w:val="28"/>
      <w:sz w:val="56"/>
      <w:szCs w:val="56"/>
      <w:lang w:eastAsia="en-GB"/>
    </w:rPr>
  </w:style>
  <w:style w:type="character" w:customStyle="1" w:styleId="Heading3Char">
    <w:name w:val="Heading 3 Char"/>
    <w:basedOn w:val="DefaultParagraphFont"/>
    <w:link w:val="Heading3"/>
    <w:uiPriority w:val="9"/>
    <w:rsid w:val="008148ED"/>
    <w:rPr>
      <w:rFonts w:ascii="Times New Roman" w:eastAsia="Times New Roman" w:hAnsi="Times New Roman" w:cs="Times New Roman"/>
      <w:b/>
      <w:bCs/>
      <w:sz w:val="27"/>
      <w:szCs w:val="27"/>
      <w:lang w:eastAsia="en-GB"/>
    </w:rPr>
  </w:style>
  <w:style w:type="character" w:styleId="Hyperlink">
    <w:name w:val="Hyperlink"/>
    <w:basedOn w:val="DefaultParagraphFont"/>
    <w:uiPriority w:val="99"/>
    <w:unhideWhenUsed/>
    <w:rsid w:val="00E50A61"/>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3521931">
      <w:bodyDiv w:val="1"/>
      <w:marLeft w:val="0"/>
      <w:marRight w:val="0"/>
      <w:marTop w:val="0"/>
      <w:marBottom w:val="0"/>
      <w:divBdr>
        <w:top w:val="none" w:sz="0" w:space="0" w:color="auto"/>
        <w:left w:val="none" w:sz="0" w:space="0" w:color="auto"/>
        <w:bottom w:val="none" w:sz="0" w:space="0" w:color="auto"/>
        <w:right w:val="none" w:sz="0" w:space="0" w:color="auto"/>
      </w:divBdr>
    </w:div>
    <w:div w:id="214197706">
      <w:bodyDiv w:val="1"/>
      <w:marLeft w:val="0"/>
      <w:marRight w:val="0"/>
      <w:marTop w:val="0"/>
      <w:marBottom w:val="0"/>
      <w:divBdr>
        <w:top w:val="none" w:sz="0" w:space="0" w:color="auto"/>
        <w:left w:val="none" w:sz="0" w:space="0" w:color="auto"/>
        <w:bottom w:val="none" w:sz="0" w:space="0" w:color="auto"/>
        <w:right w:val="none" w:sz="0" w:space="0" w:color="auto"/>
      </w:divBdr>
    </w:div>
    <w:div w:id="407579516">
      <w:bodyDiv w:val="1"/>
      <w:marLeft w:val="0"/>
      <w:marRight w:val="0"/>
      <w:marTop w:val="0"/>
      <w:marBottom w:val="0"/>
      <w:divBdr>
        <w:top w:val="none" w:sz="0" w:space="0" w:color="auto"/>
        <w:left w:val="none" w:sz="0" w:space="0" w:color="auto"/>
        <w:bottom w:val="none" w:sz="0" w:space="0" w:color="auto"/>
        <w:right w:val="none" w:sz="0" w:space="0" w:color="auto"/>
      </w:divBdr>
    </w:div>
    <w:div w:id="517080002">
      <w:bodyDiv w:val="1"/>
      <w:marLeft w:val="0"/>
      <w:marRight w:val="0"/>
      <w:marTop w:val="0"/>
      <w:marBottom w:val="0"/>
      <w:divBdr>
        <w:top w:val="none" w:sz="0" w:space="0" w:color="auto"/>
        <w:left w:val="none" w:sz="0" w:space="0" w:color="auto"/>
        <w:bottom w:val="none" w:sz="0" w:space="0" w:color="auto"/>
        <w:right w:val="none" w:sz="0" w:space="0" w:color="auto"/>
      </w:divBdr>
      <w:divsChild>
        <w:div w:id="432746634">
          <w:marLeft w:val="0"/>
          <w:marRight w:val="0"/>
          <w:marTop w:val="0"/>
          <w:marBottom w:val="0"/>
          <w:divBdr>
            <w:top w:val="none" w:sz="0" w:space="0" w:color="auto"/>
            <w:left w:val="none" w:sz="0" w:space="0" w:color="auto"/>
            <w:bottom w:val="none" w:sz="0" w:space="0" w:color="auto"/>
            <w:right w:val="none" w:sz="0" w:space="0" w:color="auto"/>
          </w:divBdr>
        </w:div>
        <w:div w:id="612707338">
          <w:marLeft w:val="0"/>
          <w:marRight w:val="0"/>
          <w:marTop w:val="0"/>
          <w:marBottom w:val="0"/>
          <w:divBdr>
            <w:top w:val="none" w:sz="0" w:space="0" w:color="auto"/>
            <w:left w:val="none" w:sz="0" w:space="0" w:color="auto"/>
            <w:bottom w:val="none" w:sz="0" w:space="0" w:color="auto"/>
            <w:right w:val="none" w:sz="0" w:space="0" w:color="auto"/>
          </w:divBdr>
        </w:div>
        <w:div w:id="38208775">
          <w:marLeft w:val="0"/>
          <w:marRight w:val="0"/>
          <w:marTop w:val="0"/>
          <w:marBottom w:val="0"/>
          <w:divBdr>
            <w:top w:val="none" w:sz="0" w:space="0" w:color="auto"/>
            <w:left w:val="none" w:sz="0" w:space="0" w:color="auto"/>
            <w:bottom w:val="none" w:sz="0" w:space="0" w:color="auto"/>
            <w:right w:val="none" w:sz="0" w:space="0" w:color="auto"/>
          </w:divBdr>
        </w:div>
        <w:div w:id="1646205039">
          <w:marLeft w:val="0"/>
          <w:marRight w:val="0"/>
          <w:marTop w:val="0"/>
          <w:marBottom w:val="0"/>
          <w:divBdr>
            <w:top w:val="none" w:sz="0" w:space="0" w:color="auto"/>
            <w:left w:val="none" w:sz="0" w:space="0" w:color="auto"/>
            <w:bottom w:val="none" w:sz="0" w:space="0" w:color="auto"/>
            <w:right w:val="none" w:sz="0" w:space="0" w:color="auto"/>
          </w:divBdr>
        </w:div>
        <w:div w:id="2007051310">
          <w:marLeft w:val="0"/>
          <w:marRight w:val="0"/>
          <w:marTop w:val="0"/>
          <w:marBottom w:val="0"/>
          <w:divBdr>
            <w:top w:val="none" w:sz="0" w:space="0" w:color="auto"/>
            <w:left w:val="none" w:sz="0" w:space="0" w:color="auto"/>
            <w:bottom w:val="none" w:sz="0" w:space="0" w:color="auto"/>
            <w:right w:val="none" w:sz="0" w:space="0" w:color="auto"/>
          </w:divBdr>
        </w:div>
        <w:div w:id="41641961">
          <w:marLeft w:val="0"/>
          <w:marRight w:val="0"/>
          <w:marTop w:val="0"/>
          <w:marBottom w:val="0"/>
          <w:divBdr>
            <w:top w:val="none" w:sz="0" w:space="0" w:color="auto"/>
            <w:left w:val="none" w:sz="0" w:space="0" w:color="auto"/>
            <w:bottom w:val="none" w:sz="0" w:space="0" w:color="auto"/>
            <w:right w:val="none" w:sz="0" w:space="0" w:color="auto"/>
          </w:divBdr>
        </w:div>
        <w:div w:id="240875766">
          <w:marLeft w:val="0"/>
          <w:marRight w:val="0"/>
          <w:marTop w:val="0"/>
          <w:marBottom w:val="0"/>
          <w:divBdr>
            <w:top w:val="none" w:sz="0" w:space="0" w:color="auto"/>
            <w:left w:val="none" w:sz="0" w:space="0" w:color="auto"/>
            <w:bottom w:val="none" w:sz="0" w:space="0" w:color="auto"/>
            <w:right w:val="none" w:sz="0" w:space="0" w:color="auto"/>
          </w:divBdr>
        </w:div>
        <w:div w:id="798183220">
          <w:marLeft w:val="0"/>
          <w:marRight w:val="0"/>
          <w:marTop w:val="0"/>
          <w:marBottom w:val="0"/>
          <w:divBdr>
            <w:top w:val="none" w:sz="0" w:space="0" w:color="auto"/>
            <w:left w:val="none" w:sz="0" w:space="0" w:color="auto"/>
            <w:bottom w:val="none" w:sz="0" w:space="0" w:color="auto"/>
            <w:right w:val="none" w:sz="0" w:space="0" w:color="auto"/>
          </w:divBdr>
        </w:div>
        <w:div w:id="445005740">
          <w:marLeft w:val="0"/>
          <w:marRight w:val="0"/>
          <w:marTop w:val="0"/>
          <w:marBottom w:val="0"/>
          <w:divBdr>
            <w:top w:val="none" w:sz="0" w:space="0" w:color="auto"/>
            <w:left w:val="none" w:sz="0" w:space="0" w:color="auto"/>
            <w:bottom w:val="none" w:sz="0" w:space="0" w:color="auto"/>
            <w:right w:val="none" w:sz="0" w:space="0" w:color="auto"/>
          </w:divBdr>
        </w:div>
        <w:div w:id="1061441331">
          <w:marLeft w:val="0"/>
          <w:marRight w:val="0"/>
          <w:marTop w:val="0"/>
          <w:marBottom w:val="0"/>
          <w:divBdr>
            <w:top w:val="none" w:sz="0" w:space="0" w:color="auto"/>
            <w:left w:val="none" w:sz="0" w:space="0" w:color="auto"/>
            <w:bottom w:val="none" w:sz="0" w:space="0" w:color="auto"/>
            <w:right w:val="none" w:sz="0" w:space="0" w:color="auto"/>
          </w:divBdr>
        </w:div>
        <w:div w:id="1855220714">
          <w:marLeft w:val="0"/>
          <w:marRight w:val="0"/>
          <w:marTop w:val="0"/>
          <w:marBottom w:val="0"/>
          <w:divBdr>
            <w:top w:val="none" w:sz="0" w:space="0" w:color="auto"/>
            <w:left w:val="none" w:sz="0" w:space="0" w:color="auto"/>
            <w:bottom w:val="none" w:sz="0" w:space="0" w:color="auto"/>
            <w:right w:val="none" w:sz="0" w:space="0" w:color="auto"/>
          </w:divBdr>
        </w:div>
        <w:div w:id="267935619">
          <w:marLeft w:val="0"/>
          <w:marRight w:val="0"/>
          <w:marTop w:val="0"/>
          <w:marBottom w:val="0"/>
          <w:divBdr>
            <w:top w:val="none" w:sz="0" w:space="0" w:color="auto"/>
            <w:left w:val="none" w:sz="0" w:space="0" w:color="auto"/>
            <w:bottom w:val="none" w:sz="0" w:space="0" w:color="auto"/>
            <w:right w:val="none" w:sz="0" w:space="0" w:color="auto"/>
          </w:divBdr>
        </w:div>
        <w:div w:id="1077902353">
          <w:marLeft w:val="0"/>
          <w:marRight w:val="0"/>
          <w:marTop w:val="0"/>
          <w:marBottom w:val="0"/>
          <w:divBdr>
            <w:top w:val="none" w:sz="0" w:space="0" w:color="auto"/>
            <w:left w:val="none" w:sz="0" w:space="0" w:color="auto"/>
            <w:bottom w:val="none" w:sz="0" w:space="0" w:color="auto"/>
            <w:right w:val="none" w:sz="0" w:space="0" w:color="auto"/>
          </w:divBdr>
        </w:div>
        <w:div w:id="1369839751">
          <w:marLeft w:val="0"/>
          <w:marRight w:val="0"/>
          <w:marTop w:val="0"/>
          <w:marBottom w:val="0"/>
          <w:divBdr>
            <w:top w:val="none" w:sz="0" w:space="0" w:color="auto"/>
            <w:left w:val="none" w:sz="0" w:space="0" w:color="auto"/>
            <w:bottom w:val="none" w:sz="0" w:space="0" w:color="auto"/>
            <w:right w:val="none" w:sz="0" w:space="0" w:color="auto"/>
          </w:divBdr>
        </w:div>
        <w:div w:id="249051622">
          <w:marLeft w:val="0"/>
          <w:marRight w:val="0"/>
          <w:marTop w:val="0"/>
          <w:marBottom w:val="0"/>
          <w:divBdr>
            <w:top w:val="none" w:sz="0" w:space="0" w:color="auto"/>
            <w:left w:val="none" w:sz="0" w:space="0" w:color="auto"/>
            <w:bottom w:val="none" w:sz="0" w:space="0" w:color="auto"/>
            <w:right w:val="none" w:sz="0" w:space="0" w:color="auto"/>
          </w:divBdr>
        </w:div>
        <w:div w:id="1484539399">
          <w:marLeft w:val="0"/>
          <w:marRight w:val="0"/>
          <w:marTop w:val="0"/>
          <w:marBottom w:val="0"/>
          <w:divBdr>
            <w:top w:val="none" w:sz="0" w:space="0" w:color="auto"/>
            <w:left w:val="none" w:sz="0" w:space="0" w:color="auto"/>
            <w:bottom w:val="none" w:sz="0" w:space="0" w:color="auto"/>
            <w:right w:val="none" w:sz="0" w:space="0" w:color="auto"/>
          </w:divBdr>
        </w:div>
        <w:div w:id="436605787">
          <w:marLeft w:val="0"/>
          <w:marRight w:val="0"/>
          <w:marTop w:val="0"/>
          <w:marBottom w:val="0"/>
          <w:divBdr>
            <w:top w:val="none" w:sz="0" w:space="0" w:color="auto"/>
            <w:left w:val="none" w:sz="0" w:space="0" w:color="auto"/>
            <w:bottom w:val="none" w:sz="0" w:space="0" w:color="auto"/>
            <w:right w:val="none" w:sz="0" w:space="0" w:color="auto"/>
          </w:divBdr>
        </w:div>
        <w:div w:id="309750671">
          <w:marLeft w:val="0"/>
          <w:marRight w:val="0"/>
          <w:marTop w:val="0"/>
          <w:marBottom w:val="0"/>
          <w:divBdr>
            <w:top w:val="none" w:sz="0" w:space="0" w:color="auto"/>
            <w:left w:val="none" w:sz="0" w:space="0" w:color="auto"/>
            <w:bottom w:val="none" w:sz="0" w:space="0" w:color="auto"/>
            <w:right w:val="none" w:sz="0" w:space="0" w:color="auto"/>
          </w:divBdr>
        </w:div>
        <w:div w:id="128792545">
          <w:marLeft w:val="0"/>
          <w:marRight w:val="0"/>
          <w:marTop w:val="0"/>
          <w:marBottom w:val="0"/>
          <w:divBdr>
            <w:top w:val="none" w:sz="0" w:space="0" w:color="auto"/>
            <w:left w:val="none" w:sz="0" w:space="0" w:color="auto"/>
            <w:bottom w:val="none" w:sz="0" w:space="0" w:color="auto"/>
            <w:right w:val="none" w:sz="0" w:space="0" w:color="auto"/>
          </w:divBdr>
        </w:div>
        <w:div w:id="1291352616">
          <w:marLeft w:val="0"/>
          <w:marRight w:val="0"/>
          <w:marTop w:val="0"/>
          <w:marBottom w:val="0"/>
          <w:divBdr>
            <w:top w:val="none" w:sz="0" w:space="0" w:color="auto"/>
            <w:left w:val="none" w:sz="0" w:space="0" w:color="auto"/>
            <w:bottom w:val="none" w:sz="0" w:space="0" w:color="auto"/>
            <w:right w:val="none" w:sz="0" w:space="0" w:color="auto"/>
          </w:divBdr>
        </w:div>
        <w:div w:id="25259186">
          <w:marLeft w:val="0"/>
          <w:marRight w:val="0"/>
          <w:marTop w:val="0"/>
          <w:marBottom w:val="0"/>
          <w:divBdr>
            <w:top w:val="none" w:sz="0" w:space="0" w:color="auto"/>
            <w:left w:val="none" w:sz="0" w:space="0" w:color="auto"/>
            <w:bottom w:val="none" w:sz="0" w:space="0" w:color="auto"/>
            <w:right w:val="none" w:sz="0" w:space="0" w:color="auto"/>
          </w:divBdr>
        </w:div>
        <w:div w:id="237523926">
          <w:marLeft w:val="0"/>
          <w:marRight w:val="0"/>
          <w:marTop w:val="0"/>
          <w:marBottom w:val="0"/>
          <w:divBdr>
            <w:top w:val="none" w:sz="0" w:space="0" w:color="auto"/>
            <w:left w:val="none" w:sz="0" w:space="0" w:color="auto"/>
            <w:bottom w:val="none" w:sz="0" w:space="0" w:color="auto"/>
            <w:right w:val="none" w:sz="0" w:space="0" w:color="auto"/>
          </w:divBdr>
        </w:div>
        <w:div w:id="1770201554">
          <w:marLeft w:val="0"/>
          <w:marRight w:val="0"/>
          <w:marTop w:val="0"/>
          <w:marBottom w:val="0"/>
          <w:divBdr>
            <w:top w:val="none" w:sz="0" w:space="0" w:color="auto"/>
            <w:left w:val="none" w:sz="0" w:space="0" w:color="auto"/>
            <w:bottom w:val="none" w:sz="0" w:space="0" w:color="auto"/>
            <w:right w:val="none" w:sz="0" w:space="0" w:color="auto"/>
          </w:divBdr>
        </w:div>
        <w:div w:id="155998664">
          <w:marLeft w:val="0"/>
          <w:marRight w:val="0"/>
          <w:marTop w:val="0"/>
          <w:marBottom w:val="0"/>
          <w:divBdr>
            <w:top w:val="none" w:sz="0" w:space="0" w:color="auto"/>
            <w:left w:val="none" w:sz="0" w:space="0" w:color="auto"/>
            <w:bottom w:val="none" w:sz="0" w:space="0" w:color="auto"/>
            <w:right w:val="none" w:sz="0" w:space="0" w:color="auto"/>
          </w:divBdr>
        </w:div>
        <w:div w:id="1732338921">
          <w:marLeft w:val="0"/>
          <w:marRight w:val="0"/>
          <w:marTop w:val="0"/>
          <w:marBottom w:val="0"/>
          <w:divBdr>
            <w:top w:val="none" w:sz="0" w:space="0" w:color="auto"/>
            <w:left w:val="none" w:sz="0" w:space="0" w:color="auto"/>
            <w:bottom w:val="none" w:sz="0" w:space="0" w:color="auto"/>
            <w:right w:val="none" w:sz="0" w:space="0" w:color="auto"/>
          </w:divBdr>
        </w:div>
        <w:div w:id="1705789283">
          <w:marLeft w:val="0"/>
          <w:marRight w:val="0"/>
          <w:marTop w:val="0"/>
          <w:marBottom w:val="0"/>
          <w:divBdr>
            <w:top w:val="none" w:sz="0" w:space="0" w:color="auto"/>
            <w:left w:val="none" w:sz="0" w:space="0" w:color="auto"/>
            <w:bottom w:val="none" w:sz="0" w:space="0" w:color="auto"/>
            <w:right w:val="none" w:sz="0" w:space="0" w:color="auto"/>
          </w:divBdr>
        </w:div>
        <w:div w:id="1140994141">
          <w:marLeft w:val="0"/>
          <w:marRight w:val="0"/>
          <w:marTop w:val="0"/>
          <w:marBottom w:val="0"/>
          <w:divBdr>
            <w:top w:val="none" w:sz="0" w:space="0" w:color="auto"/>
            <w:left w:val="none" w:sz="0" w:space="0" w:color="auto"/>
            <w:bottom w:val="none" w:sz="0" w:space="0" w:color="auto"/>
            <w:right w:val="none" w:sz="0" w:space="0" w:color="auto"/>
          </w:divBdr>
        </w:div>
        <w:div w:id="2012681009">
          <w:marLeft w:val="0"/>
          <w:marRight w:val="0"/>
          <w:marTop w:val="0"/>
          <w:marBottom w:val="0"/>
          <w:divBdr>
            <w:top w:val="none" w:sz="0" w:space="0" w:color="auto"/>
            <w:left w:val="none" w:sz="0" w:space="0" w:color="auto"/>
            <w:bottom w:val="none" w:sz="0" w:space="0" w:color="auto"/>
            <w:right w:val="none" w:sz="0" w:space="0" w:color="auto"/>
          </w:divBdr>
        </w:div>
        <w:div w:id="1514803117">
          <w:marLeft w:val="0"/>
          <w:marRight w:val="0"/>
          <w:marTop w:val="0"/>
          <w:marBottom w:val="0"/>
          <w:divBdr>
            <w:top w:val="none" w:sz="0" w:space="0" w:color="auto"/>
            <w:left w:val="none" w:sz="0" w:space="0" w:color="auto"/>
            <w:bottom w:val="none" w:sz="0" w:space="0" w:color="auto"/>
            <w:right w:val="none" w:sz="0" w:space="0" w:color="auto"/>
          </w:divBdr>
        </w:div>
        <w:div w:id="1632831780">
          <w:marLeft w:val="0"/>
          <w:marRight w:val="0"/>
          <w:marTop w:val="0"/>
          <w:marBottom w:val="0"/>
          <w:divBdr>
            <w:top w:val="none" w:sz="0" w:space="0" w:color="auto"/>
            <w:left w:val="none" w:sz="0" w:space="0" w:color="auto"/>
            <w:bottom w:val="none" w:sz="0" w:space="0" w:color="auto"/>
            <w:right w:val="none" w:sz="0" w:space="0" w:color="auto"/>
          </w:divBdr>
        </w:div>
        <w:div w:id="859006751">
          <w:marLeft w:val="0"/>
          <w:marRight w:val="0"/>
          <w:marTop w:val="0"/>
          <w:marBottom w:val="0"/>
          <w:divBdr>
            <w:top w:val="none" w:sz="0" w:space="0" w:color="auto"/>
            <w:left w:val="none" w:sz="0" w:space="0" w:color="auto"/>
            <w:bottom w:val="none" w:sz="0" w:space="0" w:color="auto"/>
            <w:right w:val="none" w:sz="0" w:space="0" w:color="auto"/>
          </w:divBdr>
        </w:div>
        <w:div w:id="705563231">
          <w:marLeft w:val="0"/>
          <w:marRight w:val="0"/>
          <w:marTop w:val="0"/>
          <w:marBottom w:val="0"/>
          <w:divBdr>
            <w:top w:val="none" w:sz="0" w:space="0" w:color="auto"/>
            <w:left w:val="none" w:sz="0" w:space="0" w:color="auto"/>
            <w:bottom w:val="none" w:sz="0" w:space="0" w:color="auto"/>
            <w:right w:val="none" w:sz="0" w:space="0" w:color="auto"/>
          </w:divBdr>
        </w:div>
        <w:div w:id="1861162019">
          <w:marLeft w:val="0"/>
          <w:marRight w:val="0"/>
          <w:marTop w:val="0"/>
          <w:marBottom w:val="0"/>
          <w:divBdr>
            <w:top w:val="none" w:sz="0" w:space="0" w:color="auto"/>
            <w:left w:val="none" w:sz="0" w:space="0" w:color="auto"/>
            <w:bottom w:val="none" w:sz="0" w:space="0" w:color="auto"/>
            <w:right w:val="none" w:sz="0" w:space="0" w:color="auto"/>
          </w:divBdr>
        </w:div>
        <w:div w:id="360932963">
          <w:marLeft w:val="0"/>
          <w:marRight w:val="0"/>
          <w:marTop w:val="0"/>
          <w:marBottom w:val="0"/>
          <w:divBdr>
            <w:top w:val="none" w:sz="0" w:space="0" w:color="auto"/>
            <w:left w:val="none" w:sz="0" w:space="0" w:color="auto"/>
            <w:bottom w:val="none" w:sz="0" w:space="0" w:color="auto"/>
            <w:right w:val="none" w:sz="0" w:space="0" w:color="auto"/>
          </w:divBdr>
        </w:div>
        <w:div w:id="464472027">
          <w:marLeft w:val="0"/>
          <w:marRight w:val="0"/>
          <w:marTop w:val="0"/>
          <w:marBottom w:val="0"/>
          <w:divBdr>
            <w:top w:val="none" w:sz="0" w:space="0" w:color="auto"/>
            <w:left w:val="none" w:sz="0" w:space="0" w:color="auto"/>
            <w:bottom w:val="none" w:sz="0" w:space="0" w:color="auto"/>
            <w:right w:val="none" w:sz="0" w:space="0" w:color="auto"/>
          </w:divBdr>
        </w:div>
        <w:div w:id="1031565507">
          <w:marLeft w:val="0"/>
          <w:marRight w:val="0"/>
          <w:marTop w:val="0"/>
          <w:marBottom w:val="0"/>
          <w:divBdr>
            <w:top w:val="none" w:sz="0" w:space="0" w:color="auto"/>
            <w:left w:val="none" w:sz="0" w:space="0" w:color="auto"/>
            <w:bottom w:val="none" w:sz="0" w:space="0" w:color="auto"/>
            <w:right w:val="none" w:sz="0" w:space="0" w:color="auto"/>
          </w:divBdr>
        </w:div>
        <w:div w:id="484324194">
          <w:marLeft w:val="0"/>
          <w:marRight w:val="0"/>
          <w:marTop w:val="0"/>
          <w:marBottom w:val="0"/>
          <w:divBdr>
            <w:top w:val="none" w:sz="0" w:space="0" w:color="auto"/>
            <w:left w:val="none" w:sz="0" w:space="0" w:color="auto"/>
            <w:bottom w:val="none" w:sz="0" w:space="0" w:color="auto"/>
            <w:right w:val="none" w:sz="0" w:space="0" w:color="auto"/>
          </w:divBdr>
        </w:div>
        <w:div w:id="1089084217">
          <w:marLeft w:val="0"/>
          <w:marRight w:val="0"/>
          <w:marTop w:val="0"/>
          <w:marBottom w:val="0"/>
          <w:divBdr>
            <w:top w:val="none" w:sz="0" w:space="0" w:color="auto"/>
            <w:left w:val="none" w:sz="0" w:space="0" w:color="auto"/>
            <w:bottom w:val="none" w:sz="0" w:space="0" w:color="auto"/>
            <w:right w:val="none" w:sz="0" w:space="0" w:color="auto"/>
          </w:divBdr>
        </w:div>
        <w:div w:id="1479956950">
          <w:marLeft w:val="0"/>
          <w:marRight w:val="0"/>
          <w:marTop w:val="0"/>
          <w:marBottom w:val="0"/>
          <w:divBdr>
            <w:top w:val="none" w:sz="0" w:space="0" w:color="auto"/>
            <w:left w:val="none" w:sz="0" w:space="0" w:color="auto"/>
            <w:bottom w:val="none" w:sz="0" w:space="0" w:color="auto"/>
            <w:right w:val="none" w:sz="0" w:space="0" w:color="auto"/>
          </w:divBdr>
        </w:div>
        <w:div w:id="473762078">
          <w:marLeft w:val="0"/>
          <w:marRight w:val="0"/>
          <w:marTop w:val="0"/>
          <w:marBottom w:val="0"/>
          <w:divBdr>
            <w:top w:val="none" w:sz="0" w:space="0" w:color="auto"/>
            <w:left w:val="none" w:sz="0" w:space="0" w:color="auto"/>
            <w:bottom w:val="none" w:sz="0" w:space="0" w:color="auto"/>
            <w:right w:val="none" w:sz="0" w:space="0" w:color="auto"/>
          </w:divBdr>
        </w:div>
        <w:div w:id="1370304012">
          <w:marLeft w:val="0"/>
          <w:marRight w:val="0"/>
          <w:marTop w:val="0"/>
          <w:marBottom w:val="0"/>
          <w:divBdr>
            <w:top w:val="none" w:sz="0" w:space="0" w:color="auto"/>
            <w:left w:val="none" w:sz="0" w:space="0" w:color="auto"/>
            <w:bottom w:val="none" w:sz="0" w:space="0" w:color="auto"/>
            <w:right w:val="none" w:sz="0" w:space="0" w:color="auto"/>
          </w:divBdr>
        </w:div>
        <w:div w:id="557009713">
          <w:marLeft w:val="0"/>
          <w:marRight w:val="0"/>
          <w:marTop w:val="0"/>
          <w:marBottom w:val="0"/>
          <w:divBdr>
            <w:top w:val="none" w:sz="0" w:space="0" w:color="auto"/>
            <w:left w:val="none" w:sz="0" w:space="0" w:color="auto"/>
            <w:bottom w:val="none" w:sz="0" w:space="0" w:color="auto"/>
            <w:right w:val="none" w:sz="0" w:space="0" w:color="auto"/>
          </w:divBdr>
        </w:div>
        <w:div w:id="588579916">
          <w:marLeft w:val="0"/>
          <w:marRight w:val="0"/>
          <w:marTop w:val="0"/>
          <w:marBottom w:val="0"/>
          <w:divBdr>
            <w:top w:val="none" w:sz="0" w:space="0" w:color="auto"/>
            <w:left w:val="none" w:sz="0" w:space="0" w:color="auto"/>
            <w:bottom w:val="none" w:sz="0" w:space="0" w:color="auto"/>
            <w:right w:val="none" w:sz="0" w:space="0" w:color="auto"/>
          </w:divBdr>
        </w:div>
        <w:div w:id="1703895008">
          <w:marLeft w:val="0"/>
          <w:marRight w:val="0"/>
          <w:marTop w:val="0"/>
          <w:marBottom w:val="0"/>
          <w:divBdr>
            <w:top w:val="none" w:sz="0" w:space="0" w:color="auto"/>
            <w:left w:val="none" w:sz="0" w:space="0" w:color="auto"/>
            <w:bottom w:val="none" w:sz="0" w:space="0" w:color="auto"/>
            <w:right w:val="none" w:sz="0" w:space="0" w:color="auto"/>
          </w:divBdr>
        </w:div>
        <w:div w:id="970751334">
          <w:marLeft w:val="0"/>
          <w:marRight w:val="0"/>
          <w:marTop w:val="0"/>
          <w:marBottom w:val="0"/>
          <w:divBdr>
            <w:top w:val="none" w:sz="0" w:space="0" w:color="auto"/>
            <w:left w:val="none" w:sz="0" w:space="0" w:color="auto"/>
            <w:bottom w:val="none" w:sz="0" w:space="0" w:color="auto"/>
            <w:right w:val="none" w:sz="0" w:space="0" w:color="auto"/>
          </w:divBdr>
        </w:div>
        <w:div w:id="1422721255">
          <w:marLeft w:val="0"/>
          <w:marRight w:val="0"/>
          <w:marTop w:val="0"/>
          <w:marBottom w:val="0"/>
          <w:divBdr>
            <w:top w:val="none" w:sz="0" w:space="0" w:color="auto"/>
            <w:left w:val="none" w:sz="0" w:space="0" w:color="auto"/>
            <w:bottom w:val="none" w:sz="0" w:space="0" w:color="auto"/>
            <w:right w:val="none" w:sz="0" w:space="0" w:color="auto"/>
          </w:divBdr>
        </w:div>
        <w:div w:id="579565002">
          <w:marLeft w:val="0"/>
          <w:marRight w:val="0"/>
          <w:marTop w:val="0"/>
          <w:marBottom w:val="0"/>
          <w:divBdr>
            <w:top w:val="none" w:sz="0" w:space="0" w:color="auto"/>
            <w:left w:val="none" w:sz="0" w:space="0" w:color="auto"/>
            <w:bottom w:val="none" w:sz="0" w:space="0" w:color="auto"/>
            <w:right w:val="none" w:sz="0" w:space="0" w:color="auto"/>
          </w:divBdr>
        </w:div>
        <w:div w:id="1754623822">
          <w:marLeft w:val="0"/>
          <w:marRight w:val="0"/>
          <w:marTop w:val="0"/>
          <w:marBottom w:val="0"/>
          <w:divBdr>
            <w:top w:val="none" w:sz="0" w:space="0" w:color="auto"/>
            <w:left w:val="none" w:sz="0" w:space="0" w:color="auto"/>
            <w:bottom w:val="none" w:sz="0" w:space="0" w:color="auto"/>
            <w:right w:val="none" w:sz="0" w:space="0" w:color="auto"/>
          </w:divBdr>
        </w:div>
        <w:div w:id="641009360">
          <w:marLeft w:val="0"/>
          <w:marRight w:val="0"/>
          <w:marTop w:val="0"/>
          <w:marBottom w:val="0"/>
          <w:divBdr>
            <w:top w:val="none" w:sz="0" w:space="0" w:color="auto"/>
            <w:left w:val="none" w:sz="0" w:space="0" w:color="auto"/>
            <w:bottom w:val="none" w:sz="0" w:space="0" w:color="auto"/>
            <w:right w:val="none" w:sz="0" w:space="0" w:color="auto"/>
          </w:divBdr>
        </w:div>
        <w:div w:id="1823426907">
          <w:marLeft w:val="0"/>
          <w:marRight w:val="0"/>
          <w:marTop w:val="0"/>
          <w:marBottom w:val="0"/>
          <w:divBdr>
            <w:top w:val="none" w:sz="0" w:space="0" w:color="auto"/>
            <w:left w:val="none" w:sz="0" w:space="0" w:color="auto"/>
            <w:bottom w:val="none" w:sz="0" w:space="0" w:color="auto"/>
            <w:right w:val="none" w:sz="0" w:space="0" w:color="auto"/>
          </w:divBdr>
        </w:div>
        <w:div w:id="1097560868">
          <w:marLeft w:val="0"/>
          <w:marRight w:val="0"/>
          <w:marTop w:val="0"/>
          <w:marBottom w:val="0"/>
          <w:divBdr>
            <w:top w:val="none" w:sz="0" w:space="0" w:color="auto"/>
            <w:left w:val="none" w:sz="0" w:space="0" w:color="auto"/>
            <w:bottom w:val="none" w:sz="0" w:space="0" w:color="auto"/>
            <w:right w:val="none" w:sz="0" w:space="0" w:color="auto"/>
          </w:divBdr>
        </w:div>
        <w:div w:id="1489008501">
          <w:marLeft w:val="0"/>
          <w:marRight w:val="0"/>
          <w:marTop w:val="0"/>
          <w:marBottom w:val="0"/>
          <w:divBdr>
            <w:top w:val="none" w:sz="0" w:space="0" w:color="auto"/>
            <w:left w:val="none" w:sz="0" w:space="0" w:color="auto"/>
            <w:bottom w:val="none" w:sz="0" w:space="0" w:color="auto"/>
            <w:right w:val="none" w:sz="0" w:space="0" w:color="auto"/>
          </w:divBdr>
        </w:div>
        <w:div w:id="2081174438">
          <w:marLeft w:val="0"/>
          <w:marRight w:val="0"/>
          <w:marTop w:val="0"/>
          <w:marBottom w:val="0"/>
          <w:divBdr>
            <w:top w:val="none" w:sz="0" w:space="0" w:color="auto"/>
            <w:left w:val="none" w:sz="0" w:space="0" w:color="auto"/>
            <w:bottom w:val="none" w:sz="0" w:space="0" w:color="auto"/>
            <w:right w:val="none" w:sz="0" w:space="0" w:color="auto"/>
          </w:divBdr>
        </w:div>
        <w:div w:id="93332940">
          <w:marLeft w:val="0"/>
          <w:marRight w:val="0"/>
          <w:marTop w:val="0"/>
          <w:marBottom w:val="0"/>
          <w:divBdr>
            <w:top w:val="none" w:sz="0" w:space="0" w:color="auto"/>
            <w:left w:val="none" w:sz="0" w:space="0" w:color="auto"/>
            <w:bottom w:val="none" w:sz="0" w:space="0" w:color="auto"/>
            <w:right w:val="none" w:sz="0" w:space="0" w:color="auto"/>
          </w:divBdr>
        </w:div>
        <w:div w:id="433012150">
          <w:marLeft w:val="0"/>
          <w:marRight w:val="0"/>
          <w:marTop w:val="0"/>
          <w:marBottom w:val="0"/>
          <w:divBdr>
            <w:top w:val="none" w:sz="0" w:space="0" w:color="auto"/>
            <w:left w:val="none" w:sz="0" w:space="0" w:color="auto"/>
            <w:bottom w:val="none" w:sz="0" w:space="0" w:color="auto"/>
            <w:right w:val="none" w:sz="0" w:space="0" w:color="auto"/>
          </w:divBdr>
        </w:div>
        <w:div w:id="3872288">
          <w:marLeft w:val="0"/>
          <w:marRight w:val="0"/>
          <w:marTop w:val="0"/>
          <w:marBottom w:val="0"/>
          <w:divBdr>
            <w:top w:val="none" w:sz="0" w:space="0" w:color="auto"/>
            <w:left w:val="none" w:sz="0" w:space="0" w:color="auto"/>
            <w:bottom w:val="none" w:sz="0" w:space="0" w:color="auto"/>
            <w:right w:val="none" w:sz="0" w:space="0" w:color="auto"/>
          </w:divBdr>
        </w:div>
        <w:div w:id="1329594609">
          <w:marLeft w:val="0"/>
          <w:marRight w:val="0"/>
          <w:marTop w:val="0"/>
          <w:marBottom w:val="0"/>
          <w:divBdr>
            <w:top w:val="none" w:sz="0" w:space="0" w:color="auto"/>
            <w:left w:val="none" w:sz="0" w:space="0" w:color="auto"/>
            <w:bottom w:val="none" w:sz="0" w:space="0" w:color="auto"/>
            <w:right w:val="none" w:sz="0" w:space="0" w:color="auto"/>
          </w:divBdr>
        </w:div>
        <w:div w:id="794953110">
          <w:marLeft w:val="0"/>
          <w:marRight w:val="0"/>
          <w:marTop w:val="0"/>
          <w:marBottom w:val="0"/>
          <w:divBdr>
            <w:top w:val="none" w:sz="0" w:space="0" w:color="auto"/>
            <w:left w:val="none" w:sz="0" w:space="0" w:color="auto"/>
            <w:bottom w:val="none" w:sz="0" w:space="0" w:color="auto"/>
            <w:right w:val="none" w:sz="0" w:space="0" w:color="auto"/>
          </w:divBdr>
        </w:div>
        <w:div w:id="1746150657">
          <w:marLeft w:val="0"/>
          <w:marRight w:val="0"/>
          <w:marTop w:val="0"/>
          <w:marBottom w:val="0"/>
          <w:divBdr>
            <w:top w:val="none" w:sz="0" w:space="0" w:color="auto"/>
            <w:left w:val="none" w:sz="0" w:space="0" w:color="auto"/>
            <w:bottom w:val="none" w:sz="0" w:space="0" w:color="auto"/>
            <w:right w:val="none" w:sz="0" w:space="0" w:color="auto"/>
          </w:divBdr>
        </w:div>
        <w:div w:id="996301181">
          <w:marLeft w:val="0"/>
          <w:marRight w:val="0"/>
          <w:marTop w:val="0"/>
          <w:marBottom w:val="0"/>
          <w:divBdr>
            <w:top w:val="none" w:sz="0" w:space="0" w:color="auto"/>
            <w:left w:val="none" w:sz="0" w:space="0" w:color="auto"/>
            <w:bottom w:val="none" w:sz="0" w:space="0" w:color="auto"/>
            <w:right w:val="none" w:sz="0" w:space="0" w:color="auto"/>
          </w:divBdr>
        </w:div>
        <w:div w:id="677849848">
          <w:marLeft w:val="0"/>
          <w:marRight w:val="0"/>
          <w:marTop w:val="0"/>
          <w:marBottom w:val="0"/>
          <w:divBdr>
            <w:top w:val="none" w:sz="0" w:space="0" w:color="auto"/>
            <w:left w:val="none" w:sz="0" w:space="0" w:color="auto"/>
            <w:bottom w:val="none" w:sz="0" w:space="0" w:color="auto"/>
            <w:right w:val="none" w:sz="0" w:space="0" w:color="auto"/>
          </w:divBdr>
        </w:div>
        <w:div w:id="1842508224">
          <w:marLeft w:val="0"/>
          <w:marRight w:val="0"/>
          <w:marTop w:val="0"/>
          <w:marBottom w:val="0"/>
          <w:divBdr>
            <w:top w:val="none" w:sz="0" w:space="0" w:color="auto"/>
            <w:left w:val="none" w:sz="0" w:space="0" w:color="auto"/>
            <w:bottom w:val="none" w:sz="0" w:space="0" w:color="auto"/>
            <w:right w:val="none" w:sz="0" w:space="0" w:color="auto"/>
          </w:divBdr>
        </w:div>
        <w:div w:id="1998262575">
          <w:marLeft w:val="0"/>
          <w:marRight w:val="0"/>
          <w:marTop w:val="0"/>
          <w:marBottom w:val="0"/>
          <w:divBdr>
            <w:top w:val="none" w:sz="0" w:space="0" w:color="auto"/>
            <w:left w:val="none" w:sz="0" w:space="0" w:color="auto"/>
            <w:bottom w:val="none" w:sz="0" w:space="0" w:color="auto"/>
            <w:right w:val="none" w:sz="0" w:space="0" w:color="auto"/>
          </w:divBdr>
        </w:div>
        <w:div w:id="1338658826">
          <w:marLeft w:val="0"/>
          <w:marRight w:val="0"/>
          <w:marTop w:val="0"/>
          <w:marBottom w:val="0"/>
          <w:divBdr>
            <w:top w:val="none" w:sz="0" w:space="0" w:color="auto"/>
            <w:left w:val="none" w:sz="0" w:space="0" w:color="auto"/>
            <w:bottom w:val="none" w:sz="0" w:space="0" w:color="auto"/>
            <w:right w:val="none" w:sz="0" w:space="0" w:color="auto"/>
          </w:divBdr>
        </w:div>
        <w:div w:id="481969472">
          <w:marLeft w:val="0"/>
          <w:marRight w:val="0"/>
          <w:marTop w:val="0"/>
          <w:marBottom w:val="0"/>
          <w:divBdr>
            <w:top w:val="none" w:sz="0" w:space="0" w:color="auto"/>
            <w:left w:val="none" w:sz="0" w:space="0" w:color="auto"/>
            <w:bottom w:val="none" w:sz="0" w:space="0" w:color="auto"/>
            <w:right w:val="none" w:sz="0" w:space="0" w:color="auto"/>
          </w:divBdr>
        </w:div>
        <w:div w:id="946424318">
          <w:marLeft w:val="0"/>
          <w:marRight w:val="0"/>
          <w:marTop w:val="0"/>
          <w:marBottom w:val="0"/>
          <w:divBdr>
            <w:top w:val="none" w:sz="0" w:space="0" w:color="auto"/>
            <w:left w:val="none" w:sz="0" w:space="0" w:color="auto"/>
            <w:bottom w:val="none" w:sz="0" w:space="0" w:color="auto"/>
            <w:right w:val="none" w:sz="0" w:space="0" w:color="auto"/>
          </w:divBdr>
        </w:div>
        <w:div w:id="638415780">
          <w:marLeft w:val="0"/>
          <w:marRight w:val="0"/>
          <w:marTop w:val="0"/>
          <w:marBottom w:val="0"/>
          <w:divBdr>
            <w:top w:val="none" w:sz="0" w:space="0" w:color="auto"/>
            <w:left w:val="none" w:sz="0" w:space="0" w:color="auto"/>
            <w:bottom w:val="none" w:sz="0" w:space="0" w:color="auto"/>
            <w:right w:val="none" w:sz="0" w:space="0" w:color="auto"/>
          </w:divBdr>
        </w:div>
        <w:div w:id="1913392523">
          <w:marLeft w:val="0"/>
          <w:marRight w:val="0"/>
          <w:marTop w:val="0"/>
          <w:marBottom w:val="0"/>
          <w:divBdr>
            <w:top w:val="none" w:sz="0" w:space="0" w:color="auto"/>
            <w:left w:val="none" w:sz="0" w:space="0" w:color="auto"/>
            <w:bottom w:val="none" w:sz="0" w:space="0" w:color="auto"/>
            <w:right w:val="none" w:sz="0" w:space="0" w:color="auto"/>
          </w:divBdr>
        </w:div>
        <w:div w:id="291180278">
          <w:marLeft w:val="0"/>
          <w:marRight w:val="0"/>
          <w:marTop w:val="0"/>
          <w:marBottom w:val="0"/>
          <w:divBdr>
            <w:top w:val="none" w:sz="0" w:space="0" w:color="auto"/>
            <w:left w:val="none" w:sz="0" w:space="0" w:color="auto"/>
            <w:bottom w:val="none" w:sz="0" w:space="0" w:color="auto"/>
            <w:right w:val="none" w:sz="0" w:space="0" w:color="auto"/>
          </w:divBdr>
        </w:div>
        <w:div w:id="231625406">
          <w:marLeft w:val="0"/>
          <w:marRight w:val="0"/>
          <w:marTop w:val="0"/>
          <w:marBottom w:val="0"/>
          <w:divBdr>
            <w:top w:val="none" w:sz="0" w:space="0" w:color="auto"/>
            <w:left w:val="none" w:sz="0" w:space="0" w:color="auto"/>
            <w:bottom w:val="none" w:sz="0" w:space="0" w:color="auto"/>
            <w:right w:val="none" w:sz="0" w:space="0" w:color="auto"/>
          </w:divBdr>
        </w:div>
        <w:div w:id="1360081949">
          <w:marLeft w:val="0"/>
          <w:marRight w:val="0"/>
          <w:marTop w:val="0"/>
          <w:marBottom w:val="0"/>
          <w:divBdr>
            <w:top w:val="none" w:sz="0" w:space="0" w:color="auto"/>
            <w:left w:val="none" w:sz="0" w:space="0" w:color="auto"/>
            <w:bottom w:val="none" w:sz="0" w:space="0" w:color="auto"/>
            <w:right w:val="none" w:sz="0" w:space="0" w:color="auto"/>
          </w:divBdr>
        </w:div>
        <w:div w:id="1464692246">
          <w:marLeft w:val="0"/>
          <w:marRight w:val="0"/>
          <w:marTop w:val="0"/>
          <w:marBottom w:val="0"/>
          <w:divBdr>
            <w:top w:val="none" w:sz="0" w:space="0" w:color="auto"/>
            <w:left w:val="none" w:sz="0" w:space="0" w:color="auto"/>
            <w:bottom w:val="none" w:sz="0" w:space="0" w:color="auto"/>
            <w:right w:val="none" w:sz="0" w:space="0" w:color="auto"/>
          </w:divBdr>
        </w:div>
        <w:div w:id="1907257321">
          <w:marLeft w:val="0"/>
          <w:marRight w:val="0"/>
          <w:marTop w:val="0"/>
          <w:marBottom w:val="0"/>
          <w:divBdr>
            <w:top w:val="none" w:sz="0" w:space="0" w:color="auto"/>
            <w:left w:val="none" w:sz="0" w:space="0" w:color="auto"/>
            <w:bottom w:val="none" w:sz="0" w:space="0" w:color="auto"/>
            <w:right w:val="none" w:sz="0" w:space="0" w:color="auto"/>
          </w:divBdr>
        </w:div>
        <w:div w:id="1849170193">
          <w:marLeft w:val="0"/>
          <w:marRight w:val="0"/>
          <w:marTop w:val="0"/>
          <w:marBottom w:val="0"/>
          <w:divBdr>
            <w:top w:val="none" w:sz="0" w:space="0" w:color="auto"/>
            <w:left w:val="none" w:sz="0" w:space="0" w:color="auto"/>
            <w:bottom w:val="none" w:sz="0" w:space="0" w:color="auto"/>
            <w:right w:val="none" w:sz="0" w:space="0" w:color="auto"/>
          </w:divBdr>
        </w:div>
        <w:div w:id="704138365">
          <w:marLeft w:val="0"/>
          <w:marRight w:val="0"/>
          <w:marTop w:val="0"/>
          <w:marBottom w:val="0"/>
          <w:divBdr>
            <w:top w:val="none" w:sz="0" w:space="0" w:color="auto"/>
            <w:left w:val="none" w:sz="0" w:space="0" w:color="auto"/>
            <w:bottom w:val="none" w:sz="0" w:space="0" w:color="auto"/>
            <w:right w:val="none" w:sz="0" w:space="0" w:color="auto"/>
          </w:divBdr>
        </w:div>
        <w:div w:id="1997344509">
          <w:marLeft w:val="0"/>
          <w:marRight w:val="0"/>
          <w:marTop w:val="0"/>
          <w:marBottom w:val="0"/>
          <w:divBdr>
            <w:top w:val="none" w:sz="0" w:space="0" w:color="auto"/>
            <w:left w:val="none" w:sz="0" w:space="0" w:color="auto"/>
            <w:bottom w:val="none" w:sz="0" w:space="0" w:color="auto"/>
            <w:right w:val="none" w:sz="0" w:space="0" w:color="auto"/>
          </w:divBdr>
        </w:div>
        <w:div w:id="393941005">
          <w:marLeft w:val="0"/>
          <w:marRight w:val="0"/>
          <w:marTop w:val="0"/>
          <w:marBottom w:val="0"/>
          <w:divBdr>
            <w:top w:val="none" w:sz="0" w:space="0" w:color="auto"/>
            <w:left w:val="none" w:sz="0" w:space="0" w:color="auto"/>
            <w:bottom w:val="none" w:sz="0" w:space="0" w:color="auto"/>
            <w:right w:val="none" w:sz="0" w:space="0" w:color="auto"/>
          </w:divBdr>
        </w:div>
        <w:div w:id="1268082558">
          <w:marLeft w:val="0"/>
          <w:marRight w:val="0"/>
          <w:marTop w:val="0"/>
          <w:marBottom w:val="0"/>
          <w:divBdr>
            <w:top w:val="none" w:sz="0" w:space="0" w:color="auto"/>
            <w:left w:val="none" w:sz="0" w:space="0" w:color="auto"/>
            <w:bottom w:val="none" w:sz="0" w:space="0" w:color="auto"/>
            <w:right w:val="none" w:sz="0" w:space="0" w:color="auto"/>
          </w:divBdr>
        </w:div>
        <w:div w:id="73480911">
          <w:marLeft w:val="0"/>
          <w:marRight w:val="0"/>
          <w:marTop w:val="0"/>
          <w:marBottom w:val="0"/>
          <w:divBdr>
            <w:top w:val="none" w:sz="0" w:space="0" w:color="auto"/>
            <w:left w:val="none" w:sz="0" w:space="0" w:color="auto"/>
            <w:bottom w:val="none" w:sz="0" w:space="0" w:color="auto"/>
            <w:right w:val="none" w:sz="0" w:space="0" w:color="auto"/>
          </w:divBdr>
        </w:div>
        <w:div w:id="543179077">
          <w:marLeft w:val="0"/>
          <w:marRight w:val="0"/>
          <w:marTop w:val="0"/>
          <w:marBottom w:val="0"/>
          <w:divBdr>
            <w:top w:val="none" w:sz="0" w:space="0" w:color="auto"/>
            <w:left w:val="none" w:sz="0" w:space="0" w:color="auto"/>
            <w:bottom w:val="none" w:sz="0" w:space="0" w:color="auto"/>
            <w:right w:val="none" w:sz="0" w:space="0" w:color="auto"/>
          </w:divBdr>
        </w:div>
        <w:div w:id="528570153">
          <w:marLeft w:val="0"/>
          <w:marRight w:val="0"/>
          <w:marTop w:val="0"/>
          <w:marBottom w:val="0"/>
          <w:divBdr>
            <w:top w:val="none" w:sz="0" w:space="0" w:color="auto"/>
            <w:left w:val="none" w:sz="0" w:space="0" w:color="auto"/>
            <w:bottom w:val="none" w:sz="0" w:space="0" w:color="auto"/>
            <w:right w:val="none" w:sz="0" w:space="0" w:color="auto"/>
          </w:divBdr>
        </w:div>
        <w:div w:id="1803646104">
          <w:marLeft w:val="0"/>
          <w:marRight w:val="0"/>
          <w:marTop w:val="0"/>
          <w:marBottom w:val="0"/>
          <w:divBdr>
            <w:top w:val="none" w:sz="0" w:space="0" w:color="auto"/>
            <w:left w:val="none" w:sz="0" w:space="0" w:color="auto"/>
            <w:bottom w:val="none" w:sz="0" w:space="0" w:color="auto"/>
            <w:right w:val="none" w:sz="0" w:space="0" w:color="auto"/>
          </w:divBdr>
        </w:div>
        <w:div w:id="216822037">
          <w:marLeft w:val="0"/>
          <w:marRight w:val="0"/>
          <w:marTop w:val="0"/>
          <w:marBottom w:val="0"/>
          <w:divBdr>
            <w:top w:val="none" w:sz="0" w:space="0" w:color="auto"/>
            <w:left w:val="none" w:sz="0" w:space="0" w:color="auto"/>
            <w:bottom w:val="none" w:sz="0" w:space="0" w:color="auto"/>
            <w:right w:val="none" w:sz="0" w:space="0" w:color="auto"/>
          </w:divBdr>
        </w:div>
        <w:div w:id="1605654614">
          <w:marLeft w:val="0"/>
          <w:marRight w:val="0"/>
          <w:marTop w:val="0"/>
          <w:marBottom w:val="0"/>
          <w:divBdr>
            <w:top w:val="none" w:sz="0" w:space="0" w:color="auto"/>
            <w:left w:val="none" w:sz="0" w:space="0" w:color="auto"/>
            <w:bottom w:val="none" w:sz="0" w:space="0" w:color="auto"/>
            <w:right w:val="none" w:sz="0" w:space="0" w:color="auto"/>
          </w:divBdr>
        </w:div>
        <w:div w:id="208104583">
          <w:marLeft w:val="0"/>
          <w:marRight w:val="0"/>
          <w:marTop w:val="0"/>
          <w:marBottom w:val="0"/>
          <w:divBdr>
            <w:top w:val="none" w:sz="0" w:space="0" w:color="auto"/>
            <w:left w:val="none" w:sz="0" w:space="0" w:color="auto"/>
            <w:bottom w:val="none" w:sz="0" w:space="0" w:color="auto"/>
            <w:right w:val="none" w:sz="0" w:space="0" w:color="auto"/>
          </w:divBdr>
        </w:div>
      </w:divsChild>
    </w:div>
    <w:div w:id="556281717">
      <w:bodyDiv w:val="1"/>
      <w:marLeft w:val="0"/>
      <w:marRight w:val="0"/>
      <w:marTop w:val="0"/>
      <w:marBottom w:val="0"/>
      <w:divBdr>
        <w:top w:val="none" w:sz="0" w:space="0" w:color="auto"/>
        <w:left w:val="none" w:sz="0" w:space="0" w:color="auto"/>
        <w:bottom w:val="none" w:sz="0" w:space="0" w:color="auto"/>
        <w:right w:val="none" w:sz="0" w:space="0" w:color="auto"/>
      </w:divBdr>
    </w:div>
    <w:div w:id="1035081013">
      <w:bodyDiv w:val="1"/>
      <w:marLeft w:val="0"/>
      <w:marRight w:val="0"/>
      <w:marTop w:val="0"/>
      <w:marBottom w:val="0"/>
      <w:divBdr>
        <w:top w:val="none" w:sz="0" w:space="0" w:color="auto"/>
        <w:left w:val="none" w:sz="0" w:space="0" w:color="auto"/>
        <w:bottom w:val="none" w:sz="0" w:space="0" w:color="auto"/>
        <w:right w:val="none" w:sz="0" w:space="0" w:color="auto"/>
      </w:divBdr>
      <w:divsChild>
        <w:div w:id="25184049">
          <w:marLeft w:val="0"/>
          <w:marRight w:val="0"/>
          <w:marTop w:val="0"/>
          <w:marBottom w:val="0"/>
          <w:divBdr>
            <w:top w:val="none" w:sz="0" w:space="0" w:color="auto"/>
            <w:left w:val="none" w:sz="0" w:space="0" w:color="auto"/>
            <w:bottom w:val="none" w:sz="0" w:space="0" w:color="auto"/>
            <w:right w:val="none" w:sz="0" w:space="0" w:color="auto"/>
          </w:divBdr>
        </w:div>
        <w:div w:id="985668721">
          <w:marLeft w:val="0"/>
          <w:marRight w:val="0"/>
          <w:marTop w:val="0"/>
          <w:marBottom w:val="0"/>
          <w:divBdr>
            <w:top w:val="none" w:sz="0" w:space="0" w:color="auto"/>
            <w:left w:val="none" w:sz="0" w:space="0" w:color="auto"/>
            <w:bottom w:val="none" w:sz="0" w:space="0" w:color="auto"/>
            <w:right w:val="none" w:sz="0" w:space="0" w:color="auto"/>
          </w:divBdr>
        </w:div>
        <w:div w:id="649941385">
          <w:marLeft w:val="0"/>
          <w:marRight w:val="0"/>
          <w:marTop w:val="0"/>
          <w:marBottom w:val="0"/>
          <w:divBdr>
            <w:top w:val="none" w:sz="0" w:space="0" w:color="auto"/>
            <w:left w:val="none" w:sz="0" w:space="0" w:color="auto"/>
            <w:bottom w:val="none" w:sz="0" w:space="0" w:color="auto"/>
            <w:right w:val="none" w:sz="0" w:space="0" w:color="auto"/>
          </w:divBdr>
        </w:div>
        <w:div w:id="568228609">
          <w:marLeft w:val="0"/>
          <w:marRight w:val="0"/>
          <w:marTop w:val="0"/>
          <w:marBottom w:val="0"/>
          <w:divBdr>
            <w:top w:val="none" w:sz="0" w:space="0" w:color="auto"/>
            <w:left w:val="none" w:sz="0" w:space="0" w:color="auto"/>
            <w:bottom w:val="none" w:sz="0" w:space="0" w:color="auto"/>
            <w:right w:val="none" w:sz="0" w:space="0" w:color="auto"/>
          </w:divBdr>
        </w:div>
        <w:div w:id="2144035907">
          <w:marLeft w:val="0"/>
          <w:marRight w:val="0"/>
          <w:marTop w:val="0"/>
          <w:marBottom w:val="0"/>
          <w:divBdr>
            <w:top w:val="none" w:sz="0" w:space="0" w:color="auto"/>
            <w:left w:val="none" w:sz="0" w:space="0" w:color="auto"/>
            <w:bottom w:val="none" w:sz="0" w:space="0" w:color="auto"/>
            <w:right w:val="none" w:sz="0" w:space="0" w:color="auto"/>
          </w:divBdr>
        </w:div>
        <w:div w:id="364795464">
          <w:marLeft w:val="0"/>
          <w:marRight w:val="0"/>
          <w:marTop w:val="0"/>
          <w:marBottom w:val="0"/>
          <w:divBdr>
            <w:top w:val="none" w:sz="0" w:space="0" w:color="auto"/>
            <w:left w:val="none" w:sz="0" w:space="0" w:color="auto"/>
            <w:bottom w:val="none" w:sz="0" w:space="0" w:color="auto"/>
            <w:right w:val="none" w:sz="0" w:space="0" w:color="auto"/>
          </w:divBdr>
        </w:div>
        <w:div w:id="490799386">
          <w:marLeft w:val="0"/>
          <w:marRight w:val="0"/>
          <w:marTop w:val="0"/>
          <w:marBottom w:val="0"/>
          <w:divBdr>
            <w:top w:val="none" w:sz="0" w:space="0" w:color="auto"/>
            <w:left w:val="none" w:sz="0" w:space="0" w:color="auto"/>
            <w:bottom w:val="none" w:sz="0" w:space="0" w:color="auto"/>
            <w:right w:val="none" w:sz="0" w:space="0" w:color="auto"/>
          </w:divBdr>
        </w:div>
        <w:div w:id="1160122031">
          <w:marLeft w:val="0"/>
          <w:marRight w:val="0"/>
          <w:marTop w:val="0"/>
          <w:marBottom w:val="0"/>
          <w:divBdr>
            <w:top w:val="none" w:sz="0" w:space="0" w:color="auto"/>
            <w:left w:val="none" w:sz="0" w:space="0" w:color="auto"/>
            <w:bottom w:val="none" w:sz="0" w:space="0" w:color="auto"/>
            <w:right w:val="none" w:sz="0" w:space="0" w:color="auto"/>
          </w:divBdr>
        </w:div>
        <w:div w:id="1817650258">
          <w:marLeft w:val="0"/>
          <w:marRight w:val="0"/>
          <w:marTop w:val="0"/>
          <w:marBottom w:val="0"/>
          <w:divBdr>
            <w:top w:val="none" w:sz="0" w:space="0" w:color="auto"/>
            <w:left w:val="none" w:sz="0" w:space="0" w:color="auto"/>
            <w:bottom w:val="none" w:sz="0" w:space="0" w:color="auto"/>
            <w:right w:val="none" w:sz="0" w:space="0" w:color="auto"/>
          </w:divBdr>
        </w:div>
        <w:div w:id="2015525270">
          <w:marLeft w:val="0"/>
          <w:marRight w:val="0"/>
          <w:marTop w:val="0"/>
          <w:marBottom w:val="0"/>
          <w:divBdr>
            <w:top w:val="none" w:sz="0" w:space="0" w:color="auto"/>
            <w:left w:val="none" w:sz="0" w:space="0" w:color="auto"/>
            <w:bottom w:val="none" w:sz="0" w:space="0" w:color="auto"/>
            <w:right w:val="none" w:sz="0" w:space="0" w:color="auto"/>
          </w:divBdr>
        </w:div>
        <w:div w:id="621032216">
          <w:marLeft w:val="0"/>
          <w:marRight w:val="0"/>
          <w:marTop w:val="0"/>
          <w:marBottom w:val="0"/>
          <w:divBdr>
            <w:top w:val="none" w:sz="0" w:space="0" w:color="auto"/>
            <w:left w:val="none" w:sz="0" w:space="0" w:color="auto"/>
            <w:bottom w:val="none" w:sz="0" w:space="0" w:color="auto"/>
            <w:right w:val="none" w:sz="0" w:space="0" w:color="auto"/>
          </w:divBdr>
        </w:div>
        <w:div w:id="620113220">
          <w:marLeft w:val="0"/>
          <w:marRight w:val="0"/>
          <w:marTop w:val="0"/>
          <w:marBottom w:val="0"/>
          <w:divBdr>
            <w:top w:val="none" w:sz="0" w:space="0" w:color="auto"/>
            <w:left w:val="none" w:sz="0" w:space="0" w:color="auto"/>
            <w:bottom w:val="none" w:sz="0" w:space="0" w:color="auto"/>
            <w:right w:val="none" w:sz="0" w:space="0" w:color="auto"/>
          </w:divBdr>
        </w:div>
        <w:div w:id="611397786">
          <w:marLeft w:val="0"/>
          <w:marRight w:val="0"/>
          <w:marTop w:val="0"/>
          <w:marBottom w:val="0"/>
          <w:divBdr>
            <w:top w:val="none" w:sz="0" w:space="0" w:color="auto"/>
            <w:left w:val="none" w:sz="0" w:space="0" w:color="auto"/>
            <w:bottom w:val="none" w:sz="0" w:space="0" w:color="auto"/>
            <w:right w:val="none" w:sz="0" w:space="0" w:color="auto"/>
          </w:divBdr>
        </w:div>
        <w:div w:id="671370135">
          <w:marLeft w:val="0"/>
          <w:marRight w:val="0"/>
          <w:marTop w:val="0"/>
          <w:marBottom w:val="0"/>
          <w:divBdr>
            <w:top w:val="none" w:sz="0" w:space="0" w:color="auto"/>
            <w:left w:val="none" w:sz="0" w:space="0" w:color="auto"/>
            <w:bottom w:val="none" w:sz="0" w:space="0" w:color="auto"/>
            <w:right w:val="none" w:sz="0" w:space="0" w:color="auto"/>
          </w:divBdr>
        </w:div>
        <w:div w:id="1892036984">
          <w:marLeft w:val="0"/>
          <w:marRight w:val="0"/>
          <w:marTop w:val="0"/>
          <w:marBottom w:val="0"/>
          <w:divBdr>
            <w:top w:val="none" w:sz="0" w:space="0" w:color="auto"/>
            <w:left w:val="none" w:sz="0" w:space="0" w:color="auto"/>
            <w:bottom w:val="none" w:sz="0" w:space="0" w:color="auto"/>
            <w:right w:val="none" w:sz="0" w:space="0" w:color="auto"/>
          </w:divBdr>
        </w:div>
        <w:div w:id="1728527886">
          <w:marLeft w:val="0"/>
          <w:marRight w:val="0"/>
          <w:marTop w:val="0"/>
          <w:marBottom w:val="0"/>
          <w:divBdr>
            <w:top w:val="none" w:sz="0" w:space="0" w:color="auto"/>
            <w:left w:val="none" w:sz="0" w:space="0" w:color="auto"/>
            <w:bottom w:val="none" w:sz="0" w:space="0" w:color="auto"/>
            <w:right w:val="none" w:sz="0" w:space="0" w:color="auto"/>
          </w:divBdr>
        </w:div>
        <w:div w:id="1262034952">
          <w:marLeft w:val="0"/>
          <w:marRight w:val="0"/>
          <w:marTop w:val="0"/>
          <w:marBottom w:val="0"/>
          <w:divBdr>
            <w:top w:val="none" w:sz="0" w:space="0" w:color="auto"/>
            <w:left w:val="none" w:sz="0" w:space="0" w:color="auto"/>
            <w:bottom w:val="none" w:sz="0" w:space="0" w:color="auto"/>
            <w:right w:val="none" w:sz="0" w:space="0" w:color="auto"/>
          </w:divBdr>
        </w:div>
        <w:div w:id="1646861740">
          <w:marLeft w:val="0"/>
          <w:marRight w:val="0"/>
          <w:marTop w:val="0"/>
          <w:marBottom w:val="0"/>
          <w:divBdr>
            <w:top w:val="none" w:sz="0" w:space="0" w:color="auto"/>
            <w:left w:val="none" w:sz="0" w:space="0" w:color="auto"/>
            <w:bottom w:val="none" w:sz="0" w:space="0" w:color="auto"/>
            <w:right w:val="none" w:sz="0" w:space="0" w:color="auto"/>
          </w:divBdr>
        </w:div>
        <w:div w:id="1833377071">
          <w:marLeft w:val="0"/>
          <w:marRight w:val="0"/>
          <w:marTop w:val="0"/>
          <w:marBottom w:val="0"/>
          <w:divBdr>
            <w:top w:val="none" w:sz="0" w:space="0" w:color="auto"/>
            <w:left w:val="none" w:sz="0" w:space="0" w:color="auto"/>
            <w:bottom w:val="none" w:sz="0" w:space="0" w:color="auto"/>
            <w:right w:val="none" w:sz="0" w:space="0" w:color="auto"/>
          </w:divBdr>
        </w:div>
        <w:div w:id="529683453">
          <w:marLeft w:val="0"/>
          <w:marRight w:val="0"/>
          <w:marTop w:val="0"/>
          <w:marBottom w:val="0"/>
          <w:divBdr>
            <w:top w:val="none" w:sz="0" w:space="0" w:color="auto"/>
            <w:left w:val="none" w:sz="0" w:space="0" w:color="auto"/>
            <w:bottom w:val="none" w:sz="0" w:space="0" w:color="auto"/>
            <w:right w:val="none" w:sz="0" w:space="0" w:color="auto"/>
          </w:divBdr>
        </w:div>
        <w:div w:id="792864196">
          <w:marLeft w:val="0"/>
          <w:marRight w:val="0"/>
          <w:marTop w:val="0"/>
          <w:marBottom w:val="0"/>
          <w:divBdr>
            <w:top w:val="none" w:sz="0" w:space="0" w:color="auto"/>
            <w:left w:val="none" w:sz="0" w:space="0" w:color="auto"/>
            <w:bottom w:val="none" w:sz="0" w:space="0" w:color="auto"/>
            <w:right w:val="none" w:sz="0" w:space="0" w:color="auto"/>
          </w:divBdr>
        </w:div>
        <w:div w:id="1950432034">
          <w:marLeft w:val="0"/>
          <w:marRight w:val="0"/>
          <w:marTop w:val="0"/>
          <w:marBottom w:val="0"/>
          <w:divBdr>
            <w:top w:val="none" w:sz="0" w:space="0" w:color="auto"/>
            <w:left w:val="none" w:sz="0" w:space="0" w:color="auto"/>
            <w:bottom w:val="none" w:sz="0" w:space="0" w:color="auto"/>
            <w:right w:val="none" w:sz="0" w:space="0" w:color="auto"/>
          </w:divBdr>
        </w:div>
        <w:div w:id="647366486">
          <w:marLeft w:val="0"/>
          <w:marRight w:val="0"/>
          <w:marTop w:val="0"/>
          <w:marBottom w:val="0"/>
          <w:divBdr>
            <w:top w:val="none" w:sz="0" w:space="0" w:color="auto"/>
            <w:left w:val="none" w:sz="0" w:space="0" w:color="auto"/>
            <w:bottom w:val="none" w:sz="0" w:space="0" w:color="auto"/>
            <w:right w:val="none" w:sz="0" w:space="0" w:color="auto"/>
          </w:divBdr>
        </w:div>
        <w:div w:id="131140483">
          <w:marLeft w:val="0"/>
          <w:marRight w:val="0"/>
          <w:marTop w:val="0"/>
          <w:marBottom w:val="0"/>
          <w:divBdr>
            <w:top w:val="none" w:sz="0" w:space="0" w:color="auto"/>
            <w:left w:val="none" w:sz="0" w:space="0" w:color="auto"/>
            <w:bottom w:val="none" w:sz="0" w:space="0" w:color="auto"/>
            <w:right w:val="none" w:sz="0" w:space="0" w:color="auto"/>
          </w:divBdr>
        </w:div>
        <w:div w:id="621036624">
          <w:marLeft w:val="0"/>
          <w:marRight w:val="0"/>
          <w:marTop w:val="0"/>
          <w:marBottom w:val="0"/>
          <w:divBdr>
            <w:top w:val="none" w:sz="0" w:space="0" w:color="auto"/>
            <w:left w:val="none" w:sz="0" w:space="0" w:color="auto"/>
            <w:bottom w:val="none" w:sz="0" w:space="0" w:color="auto"/>
            <w:right w:val="none" w:sz="0" w:space="0" w:color="auto"/>
          </w:divBdr>
        </w:div>
        <w:div w:id="1400247960">
          <w:marLeft w:val="0"/>
          <w:marRight w:val="0"/>
          <w:marTop w:val="0"/>
          <w:marBottom w:val="0"/>
          <w:divBdr>
            <w:top w:val="none" w:sz="0" w:space="0" w:color="auto"/>
            <w:left w:val="none" w:sz="0" w:space="0" w:color="auto"/>
            <w:bottom w:val="none" w:sz="0" w:space="0" w:color="auto"/>
            <w:right w:val="none" w:sz="0" w:space="0" w:color="auto"/>
          </w:divBdr>
        </w:div>
        <w:div w:id="1660503160">
          <w:marLeft w:val="0"/>
          <w:marRight w:val="0"/>
          <w:marTop w:val="0"/>
          <w:marBottom w:val="0"/>
          <w:divBdr>
            <w:top w:val="none" w:sz="0" w:space="0" w:color="auto"/>
            <w:left w:val="none" w:sz="0" w:space="0" w:color="auto"/>
            <w:bottom w:val="none" w:sz="0" w:space="0" w:color="auto"/>
            <w:right w:val="none" w:sz="0" w:space="0" w:color="auto"/>
          </w:divBdr>
        </w:div>
        <w:div w:id="1182401664">
          <w:marLeft w:val="0"/>
          <w:marRight w:val="0"/>
          <w:marTop w:val="0"/>
          <w:marBottom w:val="0"/>
          <w:divBdr>
            <w:top w:val="none" w:sz="0" w:space="0" w:color="auto"/>
            <w:left w:val="none" w:sz="0" w:space="0" w:color="auto"/>
            <w:bottom w:val="none" w:sz="0" w:space="0" w:color="auto"/>
            <w:right w:val="none" w:sz="0" w:space="0" w:color="auto"/>
          </w:divBdr>
        </w:div>
        <w:div w:id="517542407">
          <w:marLeft w:val="0"/>
          <w:marRight w:val="0"/>
          <w:marTop w:val="0"/>
          <w:marBottom w:val="0"/>
          <w:divBdr>
            <w:top w:val="none" w:sz="0" w:space="0" w:color="auto"/>
            <w:left w:val="none" w:sz="0" w:space="0" w:color="auto"/>
            <w:bottom w:val="none" w:sz="0" w:space="0" w:color="auto"/>
            <w:right w:val="none" w:sz="0" w:space="0" w:color="auto"/>
          </w:divBdr>
        </w:div>
        <w:div w:id="439230134">
          <w:marLeft w:val="0"/>
          <w:marRight w:val="0"/>
          <w:marTop w:val="0"/>
          <w:marBottom w:val="0"/>
          <w:divBdr>
            <w:top w:val="none" w:sz="0" w:space="0" w:color="auto"/>
            <w:left w:val="none" w:sz="0" w:space="0" w:color="auto"/>
            <w:bottom w:val="none" w:sz="0" w:space="0" w:color="auto"/>
            <w:right w:val="none" w:sz="0" w:space="0" w:color="auto"/>
          </w:divBdr>
        </w:div>
        <w:div w:id="1165974499">
          <w:marLeft w:val="0"/>
          <w:marRight w:val="0"/>
          <w:marTop w:val="0"/>
          <w:marBottom w:val="0"/>
          <w:divBdr>
            <w:top w:val="none" w:sz="0" w:space="0" w:color="auto"/>
            <w:left w:val="none" w:sz="0" w:space="0" w:color="auto"/>
            <w:bottom w:val="none" w:sz="0" w:space="0" w:color="auto"/>
            <w:right w:val="none" w:sz="0" w:space="0" w:color="auto"/>
          </w:divBdr>
        </w:div>
        <w:div w:id="814302939">
          <w:marLeft w:val="0"/>
          <w:marRight w:val="0"/>
          <w:marTop w:val="0"/>
          <w:marBottom w:val="0"/>
          <w:divBdr>
            <w:top w:val="none" w:sz="0" w:space="0" w:color="auto"/>
            <w:left w:val="none" w:sz="0" w:space="0" w:color="auto"/>
            <w:bottom w:val="none" w:sz="0" w:space="0" w:color="auto"/>
            <w:right w:val="none" w:sz="0" w:space="0" w:color="auto"/>
          </w:divBdr>
        </w:div>
        <w:div w:id="1637371114">
          <w:marLeft w:val="0"/>
          <w:marRight w:val="0"/>
          <w:marTop w:val="0"/>
          <w:marBottom w:val="0"/>
          <w:divBdr>
            <w:top w:val="none" w:sz="0" w:space="0" w:color="auto"/>
            <w:left w:val="none" w:sz="0" w:space="0" w:color="auto"/>
            <w:bottom w:val="none" w:sz="0" w:space="0" w:color="auto"/>
            <w:right w:val="none" w:sz="0" w:space="0" w:color="auto"/>
          </w:divBdr>
        </w:div>
        <w:div w:id="1517575038">
          <w:marLeft w:val="0"/>
          <w:marRight w:val="0"/>
          <w:marTop w:val="0"/>
          <w:marBottom w:val="0"/>
          <w:divBdr>
            <w:top w:val="none" w:sz="0" w:space="0" w:color="auto"/>
            <w:left w:val="none" w:sz="0" w:space="0" w:color="auto"/>
            <w:bottom w:val="none" w:sz="0" w:space="0" w:color="auto"/>
            <w:right w:val="none" w:sz="0" w:space="0" w:color="auto"/>
          </w:divBdr>
        </w:div>
        <w:div w:id="621687340">
          <w:marLeft w:val="0"/>
          <w:marRight w:val="0"/>
          <w:marTop w:val="0"/>
          <w:marBottom w:val="0"/>
          <w:divBdr>
            <w:top w:val="none" w:sz="0" w:space="0" w:color="auto"/>
            <w:left w:val="none" w:sz="0" w:space="0" w:color="auto"/>
            <w:bottom w:val="none" w:sz="0" w:space="0" w:color="auto"/>
            <w:right w:val="none" w:sz="0" w:space="0" w:color="auto"/>
          </w:divBdr>
        </w:div>
        <w:div w:id="1768427701">
          <w:marLeft w:val="0"/>
          <w:marRight w:val="0"/>
          <w:marTop w:val="0"/>
          <w:marBottom w:val="0"/>
          <w:divBdr>
            <w:top w:val="none" w:sz="0" w:space="0" w:color="auto"/>
            <w:left w:val="none" w:sz="0" w:space="0" w:color="auto"/>
            <w:bottom w:val="none" w:sz="0" w:space="0" w:color="auto"/>
            <w:right w:val="none" w:sz="0" w:space="0" w:color="auto"/>
          </w:divBdr>
        </w:div>
        <w:div w:id="172839650">
          <w:marLeft w:val="0"/>
          <w:marRight w:val="0"/>
          <w:marTop w:val="0"/>
          <w:marBottom w:val="0"/>
          <w:divBdr>
            <w:top w:val="none" w:sz="0" w:space="0" w:color="auto"/>
            <w:left w:val="none" w:sz="0" w:space="0" w:color="auto"/>
            <w:bottom w:val="none" w:sz="0" w:space="0" w:color="auto"/>
            <w:right w:val="none" w:sz="0" w:space="0" w:color="auto"/>
          </w:divBdr>
        </w:div>
        <w:div w:id="954597570">
          <w:marLeft w:val="0"/>
          <w:marRight w:val="0"/>
          <w:marTop w:val="0"/>
          <w:marBottom w:val="0"/>
          <w:divBdr>
            <w:top w:val="none" w:sz="0" w:space="0" w:color="auto"/>
            <w:left w:val="none" w:sz="0" w:space="0" w:color="auto"/>
            <w:bottom w:val="none" w:sz="0" w:space="0" w:color="auto"/>
            <w:right w:val="none" w:sz="0" w:space="0" w:color="auto"/>
          </w:divBdr>
        </w:div>
        <w:div w:id="187181183">
          <w:marLeft w:val="0"/>
          <w:marRight w:val="0"/>
          <w:marTop w:val="0"/>
          <w:marBottom w:val="0"/>
          <w:divBdr>
            <w:top w:val="none" w:sz="0" w:space="0" w:color="auto"/>
            <w:left w:val="none" w:sz="0" w:space="0" w:color="auto"/>
            <w:bottom w:val="none" w:sz="0" w:space="0" w:color="auto"/>
            <w:right w:val="none" w:sz="0" w:space="0" w:color="auto"/>
          </w:divBdr>
        </w:div>
        <w:div w:id="357514111">
          <w:marLeft w:val="0"/>
          <w:marRight w:val="0"/>
          <w:marTop w:val="0"/>
          <w:marBottom w:val="0"/>
          <w:divBdr>
            <w:top w:val="none" w:sz="0" w:space="0" w:color="auto"/>
            <w:left w:val="none" w:sz="0" w:space="0" w:color="auto"/>
            <w:bottom w:val="none" w:sz="0" w:space="0" w:color="auto"/>
            <w:right w:val="none" w:sz="0" w:space="0" w:color="auto"/>
          </w:divBdr>
        </w:div>
        <w:div w:id="74743072">
          <w:marLeft w:val="0"/>
          <w:marRight w:val="0"/>
          <w:marTop w:val="0"/>
          <w:marBottom w:val="0"/>
          <w:divBdr>
            <w:top w:val="none" w:sz="0" w:space="0" w:color="auto"/>
            <w:left w:val="none" w:sz="0" w:space="0" w:color="auto"/>
            <w:bottom w:val="none" w:sz="0" w:space="0" w:color="auto"/>
            <w:right w:val="none" w:sz="0" w:space="0" w:color="auto"/>
          </w:divBdr>
        </w:div>
        <w:div w:id="1650790531">
          <w:marLeft w:val="0"/>
          <w:marRight w:val="0"/>
          <w:marTop w:val="0"/>
          <w:marBottom w:val="0"/>
          <w:divBdr>
            <w:top w:val="none" w:sz="0" w:space="0" w:color="auto"/>
            <w:left w:val="none" w:sz="0" w:space="0" w:color="auto"/>
            <w:bottom w:val="none" w:sz="0" w:space="0" w:color="auto"/>
            <w:right w:val="none" w:sz="0" w:space="0" w:color="auto"/>
          </w:divBdr>
        </w:div>
        <w:div w:id="108816303">
          <w:marLeft w:val="0"/>
          <w:marRight w:val="0"/>
          <w:marTop w:val="0"/>
          <w:marBottom w:val="0"/>
          <w:divBdr>
            <w:top w:val="none" w:sz="0" w:space="0" w:color="auto"/>
            <w:left w:val="none" w:sz="0" w:space="0" w:color="auto"/>
            <w:bottom w:val="none" w:sz="0" w:space="0" w:color="auto"/>
            <w:right w:val="none" w:sz="0" w:space="0" w:color="auto"/>
          </w:divBdr>
        </w:div>
        <w:div w:id="1212376480">
          <w:marLeft w:val="0"/>
          <w:marRight w:val="0"/>
          <w:marTop w:val="0"/>
          <w:marBottom w:val="0"/>
          <w:divBdr>
            <w:top w:val="none" w:sz="0" w:space="0" w:color="auto"/>
            <w:left w:val="none" w:sz="0" w:space="0" w:color="auto"/>
            <w:bottom w:val="none" w:sz="0" w:space="0" w:color="auto"/>
            <w:right w:val="none" w:sz="0" w:space="0" w:color="auto"/>
          </w:divBdr>
        </w:div>
        <w:div w:id="1159231497">
          <w:marLeft w:val="0"/>
          <w:marRight w:val="0"/>
          <w:marTop w:val="0"/>
          <w:marBottom w:val="0"/>
          <w:divBdr>
            <w:top w:val="none" w:sz="0" w:space="0" w:color="auto"/>
            <w:left w:val="none" w:sz="0" w:space="0" w:color="auto"/>
            <w:bottom w:val="none" w:sz="0" w:space="0" w:color="auto"/>
            <w:right w:val="none" w:sz="0" w:space="0" w:color="auto"/>
          </w:divBdr>
        </w:div>
        <w:div w:id="709959474">
          <w:marLeft w:val="0"/>
          <w:marRight w:val="0"/>
          <w:marTop w:val="0"/>
          <w:marBottom w:val="0"/>
          <w:divBdr>
            <w:top w:val="none" w:sz="0" w:space="0" w:color="auto"/>
            <w:left w:val="none" w:sz="0" w:space="0" w:color="auto"/>
            <w:bottom w:val="none" w:sz="0" w:space="0" w:color="auto"/>
            <w:right w:val="none" w:sz="0" w:space="0" w:color="auto"/>
          </w:divBdr>
        </w:div>
        <w:div w:id="1185635622">
          <w:marLeft w:val="0"/>
          <w:marRight w:val="0"/>
          <w:marTop w:val="0"/>
          <w:marBottom w:val="0"/>
          <w:divBdr>
            <w:top w:val="none" w:sz="0" w:space="0" w:color="auto"/>
            <w:left w:val="none" w:sz="0" w:space="0" w:color="auto"/>
            <w:bottom w:val="none" w:sz="0" w:space="0" w:color="auto"/>
            <w:right w:val="none" w:sz="0" w:space="0" w:color="auto"/>
          </w:divBdr>
        </w:div>
        <w:div w:id="681736750">
          <w:marLeft w:val="0"/>
          <w:marRight w:val="0"/>
          <w:marTop w:val="0"/>
          <w:marBottom w:val="0"/>
          <w:divBdr>
            <w:top w:val="none" w:sz="0" w:space="0" w:color="auto"/>
            <w:left w:val="none" w:sz="0" w:space="0" w:color="auto"/>
            <w:bottom w:val="none" w:sz="0" w:space="0" w:color="auto"/>
            <w:right w:val="none" w:sz="0" w:space="0" w:color="auto"/>
          </w:divBdr>
        </w:div>
        <w:div w:id="1626543009">
          <w:marLeft w:val="0"/>
          <w:marRight w:val="0"/>
          <w:marTop w:val="0"/>
          <w:marBottom w:val="0"/>
          <w:divBdr>
            <w:top w:val="none" w:sz="0" w:space="0" w:color="auto"/>
            <w:left w:val="none" w:sz="0" w:space="0" w:color="auto"/>
            <w:bottom w:val="none" w:sz="0" w:space="0" w:color="auto"/>
            <w:right w:val="none" w:sz="0" w:space="0" w:color="auto"/>
          </w:divBdr>
        </w:div>
        <w:div w:id="570190727">
          <w:marLeft w:val="0"/>
          <w:marRight w:val="0"/>
          <w:marTop w:val="0"/>
          <w:marBottom w:val="0"/>
          <w:divBdr>
            <w:top w:val="none" w:sz="0" w:space="0" w:color="auto"/>
            <w:left w:val="none" w:sz="0" w:space="0" w:color="auto"/>
            <w:bottom w:val="none" w:sz="0" w:space="0" w:color="auto"/>
            <w:right w:val="none" w:sz="0" w:space="0" w:color="auto"/>
          </w:divBdr>
        </w:div>
        <w:div w:id="1284918344">
          <w:marLeft w:val="0"/>
          <w:marRight w:val="0"/>
          <w:marTop w:val="0"/>
          <w:marBottom w:val="0"/>
          <w:divBdr>
            <w:top w:val="none" w:sz="0" w:space="0" w:color="auto"/>
            <w:left w:val="none" w:sz="0" w:space="0" w:color="auto"/>
            <w:bottom w:val="none" w:sz="0" w:space="0" w:color="auto"/>
            <w:right w:val="none" w:sz="0" w:space="0" w:color="auto"/>
          </w:divBdr>
        </w:div>
        <w:div w:id="1941834803">
          <w:marLeft w:val="0"/>
          <w:marRight w:val="0"/>
          <w:marTop w:val="0"/>
          <w:marBottom w:val="0"/>
          <w:divBdr>
            <w:top w:val="none" w:sz="0" w:space="0" w:color="auto"/>
            <w:left w:val="none" w:sz="0" w:space="0" w:color="auto"/>
            <w:bottom w:val="none" w:sz="0" w:space="0" w:color="auto"/>
            <w:right w:val="none" w:sz="0" w:space="0" w:color="auto"/>
          </w:divBdr>
        </w:div>
        <w:div w:id="484278204">
          <w:marLeft w:val="0"/>
          <w:marRight w:val="0"/>
          <w:marTop w:val="0"/>
          <w:marBottom w:val="0"/>
          <w:divBdr>
            <w:top w:val="none" w:sz="0" w:space="0" w:color="auto"/>
            <w:left w:val="none" w:sz="0" w:space="0" w:color="auto"/>
            <w:bottom w:val="none" w:sz="0" w:space="0" w:color="auto"/>
            <w:right w:val="none" w:sz="0" w:space="0" w:color="auto"/>
          </w:divBdr>
        </w:div>
        <w:div w:id="1991859853">
          <w:marLeft w:val="0"/>
          <w:marRight w:val="0"/>
          <w:marTop w:val="0"/>
          <w:marBottom w:val="0"/>
          <w:divBdr>
            <w:top w:val="none" w:sz="0" w:space="0" w:color="auto"/>
            <w:left w:val="none" w:sz="0" w:space="0" w:color="auto"/>
            <w:bottom w:val="none" w:sz="0" w:space="0" w:color="auto"/>
            <w:right w:val="none" w:sz="0" w:space="0" w:color="auto"/>
          </w:divBdr>
        </w:div>
        <w:div w:id="1756319002">
          <w:marLeft w:val="0"/>
          <w:marRight w:val="0"/>
          <w:marTop w:val="0"/>
          <w:marBottom w:val="0"/>
          <w:divBdr>
            <w:top w:val="none" w:sz="0" w:space="0" w:color="auto"/>
            <w:left w:val="none" w:sz="0" w:space="0" w:color="auto"/>
            <w:bottom w:val="none" w:sz="0" w:space="0" w:color="auto"/>
            <w:right w:val="none" w:sz="0" w:space="0" w:color="auto"/>
          </w:divBdr>
        </w:div>
        <w:div w:id="259988428">
          <w:marLeft w:val="0"/>
          <w:marRight w:val="0"/>
          <w:marTop w:val="0"/>
          <w:marBottom w:val="0"/>
          <w:divBdr>
            <w:top w:val="none" w:sz="0" w:space="0" w:color="auto"/>
            <w:left w:val="none" w:sz="0" w:space="0" w:color="auto"/>
            <w:bottom w:val="none" w:sz="0" w:space="0" w:color="auto"/>
            <w:right w:val="none" w:sz="0" w:space="0" w:color="auto"/>
          </w:divBdr>
        </w:div>
        <w:div w:id="1957443386">
          <w:marLeft w:val="0"/>
          <w:marRight w:val="0"/>
          <w:marTop w:val="0"/>
          <w:marBottom w:val="0"/>
          <w:divBdr>
            <w:top w:val="none" w:sz="0" w:space="0" w:color="auto"/>
            <w:left w:val="none" w:sz="0" w:space="0" w:color="auto"/>
            <w:bottom w:val="none" w:sz="0" w:space="0" w:color="auto"/>
            <w:right w:val="none" w:sz="0" w:space="0" w:color="auto"/>
          </w:divBdr>
        </w:div>
        <w:div w:id="1264142789">
          <w:marLeft w:val="0"/>
          <w:marRight w:val="0"/>
          <w:marTop w:val="0"/>
          <w:marBottom w:val="0"/>
          <w:divBdr>
            <w:top w:val="none" w:sz="0" w:space="0" w:color="auto"/>
            <w:left w:val="none" w:sz="0" w:space="0" w:color="auto"/>
            <w:bottom w:val="none" w:sz="0" w:space="0" w:color="auto"/>
            <w:right w:val="none" w:sz="0" w:space="0" w:color="auto"/>
          </w:divBdr>
        </w:div>
        <w:div w:id="916668982">
          <w:marLeft w:val="0"/>
          <w:marRight w:val="0"/>
          <w:marTop w:val="0"/>
          <w:marBottom w:val="0"/>
          <w:divBdr>
            <w:top w:val="none" w:sz="0" w:space="0" w:color="auto"/>
            <w:left w:val="none" w:sz="0" w:space="0" w:color="auto"/>
            <w:bottom w:val="none" w:sz="0" w:space="0" w:color="auto"/>
            <w:right w:val="none" w:sz="0" w:space="0" w:color="auto"/>
          </w:divBdr>
        </w:div>
      </w:divsChild>
    </w:div>
    <w:div w:id="1196623708">
      <w:bodyDiv w:val="1"/>
      <w:marLeft w:val="0"/>
      <w:marRight w:val="0"/>
      <w:marTop w:val="0"/>
      <w:marBottom w:val="0"/>
      <w:divBdr>
        <w:top w:val="none" w:sz="0" w:space="0" w:color="auto"/>
        <w:left w:val="none" w:sz="0" w:space="0" w:color="auto"/>
        <w:bottom w:val="none" w:sz="0" w:space="0" w:color="auto"/>
        <w:right w:val="none" w:sz="0" w:space="0" w:color="auto"/>
      </w:divBdr>
    </w:div>
    <w:div w:id="1596093276">
      <w:bodyDiv w:val="1"/>
      <w:marLeft w:val="0"/>
      <w:marRight w:val="0"/>
      <w:marTop w:val="0"/>
      <w:marBottom w:val="0"/>
      <w:divBdr>
        <w:top w:val="none" w:sz="0" w:space="0" w:color="auto"/>
        <w:left w:val="none" w:sz="0" w:space="0" w:color="auto"/>
        <w:bottom w:val="none" w:sz="0" w:space="0" w:color="auto"/>
        <w:right w:val="none" w:sz="0" w:space="0" w:color="auto"/>
      </w:divBdr>
    </w:div>
    <w:div w:id="1636330551">
      <w:bodyDiv w:val="1"/>
      <w:marLeft w:val="0"/>
      <w:marRight w:val="0"/>
      <w:marTop w:val="0"/>
      <w:marBottom w:val="0"/>
      <w:divBdr>
        <w:top w:val="none" w:sz="0" w:space="0" w:color="auto"/>
        <w:left w:val="none" w:sz="0" w:space="0" w:color="auto"/>
        <w:bottom w:val="none" w:sz="0" w:space="0" w:color="auto"/>
        <w:right w:val="none" w:sz="0" w:space="0" w:color="auto"/>
      </w:divBdr>
    </w:div>
    <w:div w:id="1805270789">
      <w:bodyDiv w:val="1"/>
      <w:marLeft w:val="0"/>
      <w:marRight w:val="0"/>
      <w:marTop w:val="0"/>
      <w:marBottom w:val="0"/>
      <w:divBdr>
        <w:top w:val="none" w:sz="0" w:space="0" w:color="auto"/>
        <w:left w:val="none" w:sz="0" w:space="0" w:color="auto"/>
        <w:bottom w:val="none" w:sz="0" w:space="0" w:color="auto"/>
        <w:right w:val="none" w:sz="0" w:space="0" w:color="auto"/>
      </w:divBdr>
      <w:divsChild>
        <w:div w:id="1959944964">
          <w:marLeft w:val="0"/>
          <w:marRight w:val="0"/>
          <w:marTop w:val="0"/>
          <w:marBottom w:val="0"/>
          <w:divBdr>
            <w:top w:val="none" w:sz="0" w:space="0" w:color="auto"/>
            <w:left w:val="none" w:sz="0" w:space="0" w:color="auto"/>
            <w:bottom w:val="none" w:sz="0" w:space="0" w:color="auto"/>
            <w:right w:val="none" w:sz="0" w:space="0" w:color="auto"/>
          </w:divBdr>
        </w:div>
        <w:div w:id="1139959619">
          <w:marLeft w:val="0"/>
          <w:marRight w:val="0"/>
          <w:marTop w:val="0"/>
          <w:marBottom w:val="0"/>
          <w:divBdr>
            <w:top w:val="none" w:sz="0" w:space="0" w:color="auto"/>
            <w:left w:val="none" w:sz="0" w:space="0" w:color="auto"/>
            <w:bottom w:val="none" w:sz="0" w:space="0" w:color="auto"/>
            <w:right w:val="none" w:sz="0" w:space="0" w:color="auto"/>
          </w:divBdr>
        </w:div>
        <w:div w:id="173496291">
          <w:marLeft w:val="0"/>
          <w:marRight w:val="0"/>
          <w:marTop w:val="0"/>
          <w:marBottom w:val="0"/>
          <w:divBdr>
            <w:top w:val="none" w:sz="0" w:space="0" w:color="auto"/>
            <w:left w:val="none" w:sz="0" w:space="0" w:color="auto"/>
            <w:bottom w:val="none" w:sz="0" w:space="0" w:color="auto"/>
            <w:right w:val="none" w:sz="0" w:space="0" w:color="auto"/>
          </w:divBdr>
        </w:div>
        <w:div w:id="1081028966">
          <w:marLeft w:val="0"/>
          <w:marRight w:val="0"/>
          <w:marTop w:val="0"/>
          <w:marBottom w:val="0"/>
          <w:divBdr>
            <w:top w:val="none" w:sz="0" w:space="0" w:color="auto"/>
            <w:left w:val="none" w:sz="0" w:space="0" w:color="auto"/>
            <w:bottom w:val="none" w:sz="0" w:space="0" w:color="auto"/>
            <w:right w:val="none" w:sz="0" w:space="0" w:color="auto"/>
          </w:divBdr>
        </w:div>
        <w:div w:id="752630287">
          <w:marLeft w:val="0"/>
          <w:marRight w:val="0"/>
          <w:marTop w:val="0"/>
          <w:marBottom w:val="0"/>
          <w:divBdr>
            <w:top w:val="none" w:sz="0" w:space="0" w:color="auto"/>
            <w:left w:val="none" w:sz="0" w:space="0" w:color="auto"/>
            <w:bottom w:val="none" w:sz="0" w:space="0" w:color="auto"/>
            <w:right w:val="none" w:sz="0" w:space="0" w:color="auto"/>
          </w:divBdr>
        </w:div>
        <w:div w:id="1872573236">
          <w:marLeft w:val="0"/>
          <w:marRight w:val="0"/>
          <w:marTop w:val="0"/>
          <w:marBottom w:val="0"/>
          <w:divBdr>
            <w:top w:val="none" w:sz="0" w:space="0" w:color="auto"/>
            <w:left w:val="none" w:sz="0" w:space="0" w:color="auto"/>
            <w:bottom w:val="none" w:sz="0" w:space="0" w:color="auto"/>
            <w:right w:val="none" w:sz="0" w:space="0" w:color="auto"/>
          </w:divBdr>
        </w:div>
        <w:div w:id="1956324396">
          <w:marLeft w:val="0"/>
          <w:marRight w:val="0"/>
          <w:marTop w:val="0"/>
          <w:marBottom w:val="0"/>
          <w:divBdr>
            <w:top w:val="none" w:sz="0" w:space="0" w:color="auto"/>
            <w:left w:val="none" w:sz="0" w:space="0" w:color="auto"/>
            <w:bottom w:val="none" w:sz="0" w:space="0" w:color="auto"/>
            <w:right w:val="none" w:sz="0" w:space="0" w:color="auto"/>
          </w:divBdr>
        </w:div>
        <w:div w:id="1052657719">
          <w:marLeft w:val="0"/>
          <w:marRight w:val="0"/>
          <w:marTop w:val="0"/>
          <w:marBottom w:val="0"/>
          <w:divBdr>
            <w:top w:val="none" w:sz="0" w:space="0" w:color="auto"/>
            <w:left w:val="none" w:sz="0" w:space="0" w:color="auto"/>
            <w:bottom w:val="none" w:sz="0" w:space="0" w:color="auto"/>
            <w:right w:val="none" w:sz="0" w:space="0" w:color="auto"/>
          </w:divBdr>
        </w:div>
        <w:div w:id="2052143624">
          <w:marLeft w:val="0"/>
          <w:marRight w:val="0"/>
          <w:marTop w:val="0"/>
          <w:marBottom w:val="0"/>
          <w:divBdr>
            <w:top w:val="none" w:sz="0" w:space="0" w:color="auto"/>
            <w:left w:val="none" w:sz="0" w:space="0" w:color="auto"/>
            <w:bottom w:val="none" w:sz="0" w:space="0" w:color="auto"/>
            <w:right w:val="none" w:sz="0" w:space="0" w:color="auto"/>
          </w:divBdr>
        </w:div>
        <w:div w:id="1274745842">
          <w:marLeft w:val="0"/>
          <w:marRight w:val="0"/>
          <w:marTop w:val="0"/>
          <w:marBottom w:val="0"/>
          <w:divBdr>
            <w:top w:val="none" w:sz="0" w:space="0" w:color="auto"/>
            <w:left w:val="none" w:sz="0" w:space="0" w:color="auto"/>
            <w:bottom w:val="none" w:sz="0" w:space="0" w:color="auto"/>
            <w:right w:val="none" w:sz="0" w:space="0" w:color="auto"/>
          </w:divBdr>
        </w:div>
        <w:div w:id="891421922">
          <w:marLeft w:val="0"/>
          <w:marRight w:val="0"/>
          <w:marTop w:val="0"/>
          <w:marBottom w:val="0"/>
          <w:divBdr>
            <w:top w:val="none" w:sz="0" w:space="0" w:color="auto"/>
            <w:left w:val="none" w:sz="0" w:space="0" w:color="auto"/>
            <w:bottom w:val="none" w:sz="0" w:space="0" w:color="auto"/>
            <w:right w:val="none" w:sz="0" w:space="0" w:color="auto"/>
          </w:divBdr>
        </w:div>
        <w:div w:id="1467745330">
          <w:marLeft w:val="0"/>
          <w:marRight w:val="0"/>
          <w:marTop w:val="0"/>
          <w:marBottom w:val="0"/>
          <w:divBdr>
            <w:top w:val="none" w:sz="0" w:space="0" w:color="auto"/>
            <w:left w:val="none" w:sz="0" w:space="0" w:color="auto"/>
            <w:bottom w:val="none" w:sz="0" w:space="0" w:color="auto"/>
            <w:right w:val="none" w:sz="0" w:space="0" w:color="auto"/>
          </w:divBdr>
        </w:div>
        <w:div w:id="1815750827">
          <w:marLeft w:val="0"/>
          <w:marRight w:val="0"/>
          <w:marTop w:val="0"/>
          <w:marBottom w:val="0"/>
          <w:divBdr>
            <w:top w:val="none" w:sz="0" w:space="0" w:color="auto"/>
            <w:left w:val="none" w:sz="0" w:space="0" w:color="auto"/>
            <w:bottom w:val="none" w:sz="0" w:space="0" w:color="auto"/>
            <w:right w:val="none" w:sz="0" w:space="0" w:color="auto"/>
          </w:divBdr>
        </w:div>
        <w:div w:id="1081219925">
          <w:marLeft w:val="0"/>
          <w:marRight w:val="0"/>
          <w:marTop w:val="0"/>
          <w:marBottom w:val="0"/>
          <w:divBdr>
            <w:top w:val="none" w:sz="0" w:space="0" w:color="auto"/>
            <w:left w:val="none" w:sz="0" w:space="0" w:color="auto"/>
            <w:bottom w:val="none" w:sz="0" w:space="0" w:color="auto"/>
            <w:right w:val="none" w:sz="0" w:space="0" w:color="auto"/>
          </w:divBdr>
        </w:div>
        <w:div w:id="607393835">
          <w:marLeft w:val="0"/>
          <w:marRight w:val="0"/>
          <w:marTop w:val="0"/>
          <w:marBottom w:val="0"/>
          <w:divBdr>
            <w:top w:val="none" w:sz="0" w:space="0" w:color="auto"/>
            <w:left w:val="none" w:sz="0" w:space="0" w:color="auto"/>
            <w:bottom w:val="none" w:sz="0" w:space="0" w:color="auto"/>
            <w:right w:val="none" w:sz="0" w:space="0" w:color="auto"/>
          </w:divBdr>
        </w:div>
        <w:div w:id="667949388">
          <w:marLeft w:val="0"/>
          <w:marRight w:val="0"/>
          <w:marTop w:val="0"/>
          <w:marBottom w:val="0"/>
          <w:divBdr>
            <w:top w:val="none" w:sz="0" w:space="0" w:color="auto"/>
            <w:left w:val="none" w:sz="0" w:space="0" w:color="auto"/>
            <w:bottom w:val="none" w:sz="0" w:space="0" w:color="auto"/>
            <w:right w:val="none" w:sz="0" w:space="0" w:color="auto"/>
          </w:divBdr>
        </w:div>
        <w:div w:id="2143189531">
          <w:marLeft w:val="0"/>
          <w:marRight w:val="0"/>
          <w:marTop w:val="0"/>
          <w:marBottom w:val="0"/>
          <w:divBdr>
            <w:top w:val="none" w:sz="0" w:space="0" w:color="auto"/>
            <w:left w:val="none" w:sz="0" w:space="0" w:color="auto"/>
            <w:bottom w:val="none" w:sz="0" w:space="0" w:color="auto"/>
            <w:right w:val="none" w:sz="0" w:space="0" w:color="auto"/>
          </w:divBdr>
        </w:div>
        <w:div w:id="7102482">
          <w:marLeft w:val="0"/>
          <w:marRight w:val="0"/>
          <w:marTop w:val="0"/>
          <w:marBottom w:val="0"/>
          <w:divBdr>
            <w:top w:val="none" w:sz="0" w:space="0" w:color="auto"/>
            <w:left w:val="none" w:sz="0" w:space="0" w:color="auto"/>
            <w:bottom w:val="none" w:sz="0" w:space="0" w:color="auto"/>
            <w:right w:val="none" w:sz="0" w:space="0" w:color="auto"/>
          </w:divBdr>
        </w:div>
        <w:div w:id="1154906957">
          <w:marLeft w:val="0"/>
          <w:marRight w:val="0"/>
          <w:marTop w:val="0"/>
          <w:marBottom w:val="0"/>
          <w:divBdr>
            <w:top w:val="none" w:sz="0" w:space="0" w:color="auto"/>
            <w:left w:val="none" w:sz="0" w:space="0" w:color="auto"/>
            <w:bottom w:val="none" w:sz="0" w:space="0" w:color="auto"/>
            <w:right w:val="none" w:sz="0" w:space="0" w:color="auto"/>
          </w:divBdr>
        </w:div>
        <w:div w:id="1854879290">
          <w:marLeft w:val="0"/>
          <w:marRight w:val="0"/>
          <w:marTop w:val="0"/>
          <w:marBottom w:val="0"/>
          <w:divBdr>
            <w:top w:val="none" w:sz="0" w:space="0" w:color="auto"/>
            <w:left w:val="none" w:sz="0" w:space="0" w:color="auto"/>
            <w:bottom w:val="none" w:sz="0" w:space="0" w:color="auto"/>
            <w:right w:val="none" w:sz="0" w:space="0" w:color="auto"/>
          </w:divBdr>
        </w:div>
        <w:div w:id="1904099302">
          <w:marLeft w:val="0"/>
          <w:marRight w:val="0"/>
          <w:marTop w:val="0"/>
          <w:marBottom w:val="0"/>
          <w:divBdr>
            <w:top w:val="none" w:sz="0" w:space="0" w:color="auto"/>
            <w:left w:val="none" w:sz="0" w:space="0" w:color="auto"/>
            <w:bottom w:val="none" w:sz="0" w:space="0" w:color="auto"/>
            <w:right w:val="none" w:sz="0" w:space="0" w:color="auto"/>
          </w:divBdr>
        </w:div>
        <w:div w:id="1958171842">
          <w:marLeft w:val="0"/>
          <w:marRight w:val="0"/>
          <w:marTop w:val="0"/>
          <w:marBottom w:val="0"/>
          <w:divBdr>
            <w:top w:val="none" w:sz="0" w:space="0" w:color="auto"/>
            <w:left w:val="none" w:sz="0" w:space="0" w:color="auto"/>
            <w:bottom w:val="none" w:sz="0" w:space="0" w:color="auto"/>
            <w:right w:val="none" w:sz="0" w:space="0" w:color="auto"/>
          </w:divBdr>
        </w:div>
        <w:div w:id="692537466">
          <w:marLeft w:val="0"/>
          <w:marRight w:val="0"/>
          <w:marTop w:val="0"/>
          <w:marBottom w:val="0"/>
          <w:divBdr>
            <w:top w:val="none" w:sz="0" w:space="0" w:color="auto"/>
            <w:left w:val="none" w:sz="0" w:space="0" w:color="auto"/>
            <w:bottom w:val="none" w:sz="0" w:space="0" w:color="auto"/>
            <w:right w:val="none" w:sz="0" w:space="0" w:color="auto"/>
          </w:divBdr>
        </w:div>
        <w:div w:id="362481011">
          <w:marLeft w:val="0"/>
          <w:marRight w:val="0"/>
          <w:marTop w:val="0"/>
          <w:marBottom w:val="0"/>
          <w:divBdr>
            <w:top w:val="none" w:sz="0" w:space="0" w:color="auto"/>
            <w:left w:val="none" w:sz="0" w:space="0" w:color="auto"/>
            <w:bottom w:val="none" w:sz="0" w:space="0" w:color="auto"/>
            <w:right w:val="none" w:sz="0" w:space="0" w:color="auto"/>
          </w:divBdr>
        </w:div>
        <w:div w:id="395511065">
          <w:marLeft w:val="0"/>
          <w:marRight w:val="0"/>
          <w:marTop w:val="0"/>
          <w:marBottom w:val="0"/>
          <w:divBdr>
            <w:top w:val="none" w:sz="0" w:space="0" w:color="auto"/>
            <w:left w:val="none" w:sz="0" w:space="0" w:color="auto"/>
            <w:bottom w:val="none" w:sz="0" w:space="0" w:color="auto"/>
            <w:right w:val="none" w:sz="0" w:space="0" w:color="auto"/>
          </w:divBdr>
        </w:div>
        <w:div w:id="489057446">
          <w:marLeft w:val="0"/>
          <w:marRight w:val="0"/>
          <w:marTop w:val="0"/>
          <w:marBottom w:val="0"/>
          <w:divBdr>
            <w:top w:val="none" w:sz="0" w:space="0" w:color="auto"/>
            <w:left w:val="none" w:sz="0" w:space="0" w:color="auto"/>
            <w:bottom w:val="none" w:sz="0" w:space="0" w:color="auto"/>
            <w:right w:val="none" w:sz="0" w:space="0" w:color="auto"/>
          </w:divBdr>
        </w:div>
        <w:div w:id="864749782">
          <w:marLeft w:val="0"/>
          <w:marRight w:val="0"/>
          <w:marTop w:val="0"/>
          <w:marBottom w:val="0"/>
          <w:divBdr>
            <w:top w:val="none" w:sz="0" w:space="0" w:color="auto"/>
            <w:left w:val="none" w:sz="0" w:space="0" w:color="auto"/>
            <w:bottom w:val="none" w:sz="0" w:space="0" w:color="auto"/>
            <w:right w:val="none" w:sz="0" w:space="0" w:color="auto"/>
          </w:divBdr>
        </w:div>
        <w:div w:id="2085562397">
          <w:marLeft w:val="0"/>
          <w:marRight w:val="0"/>
          <w:marTop w:val="0"/>
          <w:marBottom w:val="0"/>
          <w:divBdr>
            <w:top w:val="none" w:sz="0" w:space="0" w:color="auto"/>
            <w:left w:val="none" w:sz="0" w:space="0" w:color="auto"/>
            <w:bottom w:val="none" w:sz="0" w:space="0" w:color="auto"/>
            <w:right w:val="none" w:sz="0" w:space="0" w:color="auto"/>
          </w:divBdr>
        </w:div>
        <w:div w:id="1668289905">
          <w:marLeft w:val="0"/>
          <w:marRight w:val="0"/>
          <w:marTop w:val="0"/>
          <w:marBottom w:val="0"/>
          <w:divBdr>
            <w:top w:val="none" w:sz="0" w:space="0" w:color="auto"/>
            <w:left w:val="none" w:sz="0" w:space="0" w:color="auto"/>
            <w:bottom w:val="none" w:sz="0" w:space="0" w:color="auto"/>
            <w:right w:val="none" w:sz="0" w:space="0" w:color="auto"/>
          </w:divBdr>
        </w:div>
        <w:div w:id="610361319">
          <w:marLeft w:val="0"/>
          <w:marRight w:val="0"/>
          <w:marTop w:val="0"/>
          <w:marBottom w:val="0"/>
          <w:divBdr>
            <w:top w:val="none" w:sz="0" w:space="0" w:color="auto"/>
            <w:left w:val="none" w:sz="0" w:space="0" w:color="auto"/>
            <w:bottom w:val="none" w:sz="0" w:space="0" w:color="auto"/>
            <w:right w:val="none" w:sz="0" w:space="0" w:color="auto"/>
          </w:divBdr>
        </w:div>
        <w:div w:id="857158609">
          <w:marLeft w:val="0"/>
          <w:marRight w:val="0"/>
          <w:marTop w:val="0"/>
          <w:marBottom w:val="0"/>
          <w:divBdr>
            <w:top w:val="none" w:sz="0" w:space="0" w:color="auto"/>
            <w:left w:val="none" w:sz="0" w:space="0" w:color="auto"/>
            <w:bottom w:val="none" w:sz="0" w:space="0" w:color="auto"/>
            <w:right w:val="none" w:sz="0" w:space="0" w:color="auto"/>
          </w:divBdr>
        </w:div>
        <w:div w:id="1712148720">
          <w:marLeft w:val="0"/>
          <w:marRight w:val="0"/>
          <w:marTop w:val="0"/>
          <w:marBottom w:val="0"/>
          <w:divBdr>
            <w:top w:val="none" w:sz="0" w:space="0" w:color="auto"/>
            <w:left w:val="none" w:sz="0" w:space="0" w:color="auto"/>
            <w:bottom w:val="none" w:sz="0" w:space="0" w:color="auto"/>
            <w:right w:val="none" w:sz="0" w:space="0" w:color="auto"/>
          </w:divBdr>
        </w:div>
        <w:div w:id="828133037">
          <w:marLeft w:val="0"/>
          <w:marRight w:val="0"/>
          <w:marTop w:val="0"/>
          <w:marBottom w:val="0"/>
          <w:divBdr>
            <w:top w:val="none" w:sz="0" w:space="0" w:color="auto"/>
            <w:left w:val="none" w:sz="0" w:space="0" w:color="auto"/>
            <w:bottom w:val="none" w:sz="0" w:space="0" w:color="auto"/>
            <w:right w:val="none" w:sz="0" w:space="0" w:color="auto"/>
          </w:divBdr>
        </w:div>
        <w:div w:id="1395853871">
          <w:marLeft w:val="0"/>
          <w:marRight w:val="0"/>
          <w:marTop w:val="0"/>
          <w:marBottom w:val="0"/>
          <w:divBdr>
            <w:top w:val="none" w:sz="0" w:space="0" w:color="auto"/>
            <w:left w:val="none" w:sz="0" w:space="0" w:color="auto"/>
            <w:bottom w:val="none" w:sz="0" w:space="0" w:color="auto"/>
            <w:right w:val="none" w:sz="0" w:space="0" w:color="auto"/>
          </w:divBdr>
        </w:div>
        <w:div w:id="1217818176">
          <w:marLeft w:val="0"/>
          <w:marRight w:val="0"/>
          <w:marTop w:val="0"/>
          <w:marBottom w:val="0"/>
          <w:divBdr>
            <w:top w:val="none" w:sz="0" w:space="0" w:color="auto"/>
            <w:left w:val="none" w:sz="0" w:space="0" w:color="auto"/>
            <w:bottom w:val="none" w:sz="0" w:space="0" w:color="auto"/>
            <w:right w:val="none" w:sz="0" w:space="0" w:color="auto"/>
          </w:divBdr>
        </w:div>
        <w:div w:id="678702411">
          <w:marLeft w:val="0"/>
          <w:marRight w:val="0"/>
          <w:marTop w:val="0"/>
          <w:marBottom w:val="0"/>
          <w:divBdr>
            <w:top w:val="none" w:sz="0" w:space="0" w:color="auto"/>
            <w:left w:val="none" w:sz="0" w:space="0" w:color="auto"/>
            <w:bottom w:val="none" w:sz="0" w:space="0" w:color="auto"/>
            <w:right w:val="none" w:sz="0" w:space="0" w:color="auto"/>
          </w:divBdr>
        </w:div>
        <w:div w:id="502165928">
          <w:marLeft w:val="0"/>
          <w:marRight w:val="0"/>
          <w:marTop w:val="0"/>
          <w:marBottom w:val="0"/>
          <w:divBdr>
            <w:top w:val="none" w:sz="0" w:space="0" w:color="auto"/>
            <w:left w:val="none" w:sz="0" w:space="0" w:color="auto"/>
            <w:bottom w:val="none" w:sz="0" w:space="0" w:color="auto"/>
            <w:right w:val="none" w:sz="0" w:space="0" w:color="auto"/>
          </w:divBdr>
        </w:div>
        <w:div w:id="1840190226">
          <w:marLeft w:val="0"/>
          <w:marRight w:val="0"/>
          <w:marTop w:val="0"/>
          <w:marBottom w:val="0"/>
          <w:divBdr>
            <w:top w:val="none" w:sz="0" w:space="0" w:color="auto"/>
            <w:left w:val="none" w:sz="0" w:space="0" w:color="auto"/>
            <w:bottom w:val="none" w:sz="0" w:space="0" w:color="auto"/>
            <w:right w:val="none" w:sz="0" w:space="0" w:color="auto"/>
          </w:divBdr>
        </w:div>
        <w:div w:id="550657529">
          <w:marLeft w:val="0"/>
          <w:marRight w:val="0"/>
          <w:marTop w:val="0"/>
          <w:marBottom w:val="0"/>
          <w:divBdr>
            <w:top w:val="none" w:sz="0" w:space="0" w:color="auto"/>
            <w:left w:val="none" w:sz="0" w:space="0" w:color="auto"/>
            <w:bottom w:val="none" w:sz="0" w:space="0" w:color="auto"/>
            <w:right w:val="none" w:sz="0" w:space="0" w:color="auto"/>
          </w:divBdr>
        </w:div>
        <w:div w:id="1175001451">
          <w:marLeft w:val="0"/>
          <w:marRight w:val="0"/>
          <w:marTop w:val="0"/>
          <w:marBottom w:val="0"/>
          <w:divBdr>
            <w:top w:val="none" w:sz="0" w:space="0" w:color="auto"/>
            <w:left w:val="none" w:sz="0" w:space="0" w:color="auto"/>
            <w:bottom w:val="none" w:sz="0" w:space="0" w:color="auto"/>
            <w:right w:val="none" w:sz="0" w:space="0" w:color="auto"/>
          </w:divBdr>
        </w:div>
        <w:div w:id="853955437">
          <w:marLeft w:val="0"/>
          <w:marRight w:val="0"/>
          <w:marTop w:val="0"/>
          <w:marBottom w:val="0"/>
          <w:divBdr>
            <w:top w:val="none" w:sz="0" w:space="0" w:color="auto"/>
            <w:left w:val="none" w:sz="0" w:space="0" w:color="auto"/>
            <w:bottom w:val="none" w:sz="0" w:space="0" w:color="auto"/>
            <w:right w:val="none" w:sz="0" w:space="0" w:color="auto"/>
          </w:divBdr>
        </w:div>
        <w:div w:id="442385367">
          <w:marLeft w:val="0"/>
          <w:marRight w:val="0"/>
          <w:marTop w:val="0"/>
          <w:marBottom w:val="0"/>
          <w:divBdr>
            <w:top w:val="none" w:sz="0" w:space="0" w:color="auto"/>
            <w:left w:val="none" w:sz="0" w:space="0" w:color="auto"/>
            <w:bottom w:val="none" w:sz="0" w:space="0" w:color="auto"/>
            <w:right w:val="none" w:sz="0" w:space="0" w:color="auto"/>
          </w:divBdr>
        </w:div>
        <w:div w:id="450898008">
          <w:marLeft w:val="0"/>
          <w:marRight w:val="0"/>
          <w:marTop w:val="0"/>
          <w:marBottom w:val="0"/>
          <w:divBdr>
            <w:top w:val="none" w:sz="0" w:space="0" w:color="auto"/>
            <w:left w:val="none" w:sz="0" w:space="0" w:color="auto"/>
            <w:bottom w:val="none" w:sz="0" w:space="0" w:color="auto"/>
            <w:right w:val="none" w:sz="0" w:space="0" w:color="auto"/>
          </w:divBdr>
        </w:div>
        <w:div w:id="1238589257">
          <w:marLeft w:val="0"/>
          <w:marRight w:val="0"/>
          <w:marTop w:val="0"/>
          <w:marBottom w:val="0"/>
          <w:divBdr>
            <w:top w:val="none" w:sz="0" w:space="0" w:color="auto"/>
            <w:left w:val="none" w:sz="0" w:space="0" w:color="auto"/>
            <w:bottom w:val="none" w:sz="0" w:space="0" w:color="auto"/>
            <w:right w:val="none" w:sz="0" w:space="0" w:color="auto"/>
          </w:divBdr>
        </w:div>
        <w:div w:id="495413796">
          <w:marLeft w:val="0"/>
          <w:marRight w:val="0"/>
          <w:marTop w:val="0"/>
          <w:marBottom w:val="0"/>
          <w:divBdr>
            <w:top w:val="none" w:sz="0" w:space="0" w:color="auto"/>
            <w:left w:val="none" w:sz="0" w:space="0" w:color="auto"/>
            <w:bottom w:val="none" w:sz="0" w:space="0" w:color="auto"/>
            <w:right w:val="none" w:sz="0" w:space="0" w:color="auto"/>
          </w:divBdr>
        </w:div>
        <w:div w:id="215746441">
          <w:marLeft w:val="0"/>
          <w:marRight w:val="0"/>
          <w:marTop w:val="0"/>
          <w:marBottom w:val="0"/>
          <w:divBdr>
            <w:top w:val="none" w:sz="0" w:space="0" w:color="auto"/>
            <w:left w:val="none" w:sz="0" w:space="0" w:color="auto"/>
            <w:bottom w:val="none" w:sz="0" w:space="0" w:color="auto"/>
            <w:right w:val="none" w:sz="0" w:space="0" w:color="auto"/>
          </w:divBdr>
        </w:div>
        <w:div w:id="735667695">
          <w:marLeft w:val="0"/>
          <w:marRight w:val="0"/>
          <w:marTop w:val="0"/>
          <w:marBottom w:val="0"/>
          <w:divBdr>
            <w:top w:val="none" w:sz="0" w:space="0" w:color="auto"/>
            <w:left w:val="none" w:sz="0" w:space="0" w:color="auto"/>
            <w:bottom w:val="none" w:sz="0" w:space="0" w:color="auto"/>
            <w:right w:val="none" w:sz="0" w:space="0" w:color="auto"/>
          </w:divBdr>
        </w:div>
        <w:div w:id="473839512">
          <w:marLeft w:val="0"/>
          <w:marRight w:val="0"/>
          <w:marTop w:val="0"/>
          <w:marBottom w:val="0"/>
          <w:divBdr>
            <w:top w:val="none" w:sz="0" w:space="0" w:color="auto"/>
            <w:left w:val="none" w:sz="0" w:space="0" w:color="auto"/>
            <w:bottom w:val="none" w:sz="0" w:space="0" w:color="auto"/>
            <w:right w:val="none" w:sz="0" w:space="0" w:color="auto"/>
          </w:divBdr>
        </w:div>
        <w:div w:id="1412653474">
          <w:marLeft w:val="0"/>
          <w:marRight w:val="0"/>
          <w:marTop w:val="0"/>
          <w:marBottom w:val="0"/>
          <w:divBdr>
            <w:top w:val="none" w:sz="0" w:space="0" w:color="auto"/>
            <w:left w:val="none" w:sz="0" w:space="0" w:color="auto"/>
            <w:bottom w:val="none" w:sz="0" w:space="0" w:color="auto"/>
            <w:right w:val="none" w:sz="0" w:space="0" w:color="auto"/>
          </w:divBdr>
        </w:div>
        <w:div w:id="532496322">
          <w:marLeft w:val="0"/>
          <w:marRight w:val="0"/>
          <w:marTop w:val="0"/>
          <w:marBottom w:val="0"/>
          <w:divBdr>
            <w:top w:val="none" w:sz="0" w:space="0" w:color="auto"/>
            <w:left w:val="none" w:sz="0" w:space="0" w:color="auto"/>
            <w:bottom w:val="none" w:sz="0" w:space="0" w:color="auto"/>
            <w:right w:val="none" w:sz="0" w:space="0" w:color="auto"/>
          </w:divBdr>
        </w:div>
        <w:div w:id="485053464">
          <w:marLeft w:val="0"/>
          <w:marRight w:val="0"/>
          <w:marTop w:val="0"/>
          <w:marBottom w:val="0"/>
          <w:divBdr>
            <w:top w:val="none" w:sz="0" w:space="0" w:color="auto"/>
            <w:left w:val="none" w:sz="0" w:space="0" w:color="auto"/>
            <w:bottom w:val="none" w:sz="0" w:space="0" w:color="auto"/>
            <w:right w:val="none" w:sz="0" w:space="0" w:color="auto"/>
          </w:divBdr>
        </w:div>
        <w:div w:id="1038629888">
          <w:marLeft w:val="0"/>
          <w:marRight w:val="0"/>
          <w:marTop w:val="0"/>
          <w:marBottom w:val="0"/>
          <w:divBdr>
            <w:top w:val="none" w:sz="0" w:space="0" w:color="auto"/>
            <w:left w:val="none" w:sz="0" w:space="0" w:color="auto"/>
            <w:bottom w:val="none" w:sz="0" w:space="0" w:color="auto"/>
            <w:right w:val="none" w:sz="0" w:space="0" w:color="auto"/>
          </w:divBdr>
        </w:div>
        <w:div w:id="1728609288">
          <w:marLeft w:val="0"/>
          <w:marRight w:val="0"/>
          <w:marTop w:val="0"/>
          <w:marBottom w:val="0"/>
          <w:divBdr>
            <w:top w:val="none" w:sz="0" w:space="0" w:color="auto"/>
            <w:left w:val="none" w:sz="0" w:space="0" w:color="auto"/>
            <w:bottom w:val="none" w:sz="0" w:space="0" w:color="auto"/>
            <w:right w:val="none" w:sz="0" w:space="0" w:color="auto"/>
          </w:divBdr>
        </w:div>
        <w:div w:id="1654092793">
          <w:marLeft w:val="0"/>
          <w:marRight w:val="0"/>
          <w:marTop w:val="0"/>
          <w:marBottom w:val="0"/>
          <w:divBdr>
            <w:top w:val="none" w:sz="0" w:space="0" w:color="auto"/>
            <w:left w:val="none" w:sz="0" w:space="0" w:color="auto"/>
            <w:bottom w:val="none" w:sz="0" w:space="0" w:color="auto"/>
            <w:right w:val="none" w:sz="0" w:space="0" w:color="auto"/>
          </w:divBdr>
        </w:div>
        <w:div w:id="1208254305">
          <w:marLeft w:val="0"/>
          <w:marRight w:val="0"/>
          <w:marTop w:val="0"/>
          <w:marBottom w:val="0"/>
          <w:divBdr>
            <w:top w:val="none" w:sz="0" w:space="0" w:color="auto"/>
            <w:left w:val="none" w:sz="0" w:space="0" w:color="auto"/>
            <w:bottom w:val="none" w:sz="0" w:space="0" w:color="auto"/>
            <w:right w:val="none" w:sz="0" w:space="0" w:color="auto"/>
          </w:divBdr>
        </w:div>
        <w:div w:id="1574774088">
          <w:marLeft w:val="0"/>
          <w:marRight w:val="0"/>
          <w:marTop w:val="0"/>
          <w:marBottom w:val="0"/>
          <w:divBdr>
            <w:top w:val="none" w:sz="0" w:space="0" w:color="auto"/>
            <w:left w:val="none" w:sz="0" w:space="0" w:color="auto"/>
            <w:bottom w:val="none" w:sz="0" w:space="0" w:color="auto"/>
            <w:right w:val="none" w:sz="0" w:space="0" w:color="auto"/>
          </w:divBdr>
        </w:div>
        <w:div w:id="1535922128">
          <w:marLeft w:val="0"/>
          <w:marRight w:val="0"/>
          <w:marTop w:val="0"/>
          <w:marBottom w:val="0"/>
          <w:divBdr>
            <w:top w:val="none" w:sz="0" w:space="0" w:color="auto"/>
            <w:left w:val="none" w:sz="0" w:space="0" w:color="auto"/>
            <w:bottom w:val="none" w:sz="0" w:space="0" w:color="auto"/>
            <w:right w:val="none" w:sz="0" w:space="0" w:color="auto"/>
          </w:divBdr>
        </w:div>
        <w:div w:id="132258744">
          <w:marLeft w:val="0"/>
          <w:marRight w:val="0"/>
          <w:marTop w:val="0"/>
          <w:marBottom w:val="0"/>
          <w:divBdr>
            <w:top w:val="none" w:sz="0" w:space="0" w:color="auto"/>
            <w:left w:val="none" w:sz="0" w:space="0" w:color="auto"/>
            <w:bottom w:val="none" w:sz="0" w:space="0" w:color="auto"/>
            <w:right w:val="none" w:sz="0" w:space="0" w:color="auto"/>
          </w:divBdr>
        </w:div>
        <w:div w:id="1687756996">
          <w:marLeft w:val="0"/>
          <w:marRight w:val="0"/>
          <w:marTop w:val="0"/>
          <w:marBottom w:val="0"/>
          <w:divBdr>
            <w:top w:val="none" w:sz="0" w:space="0" w:color="auto"/>
            <w:left w:val="none" w:sz="0" w:space="0" w:color="auto"/>
            <w:bottom w:val="none" w:sz="0" w:space="0" w:color="auto"/>
            <w:right w:val="none" w:sz="0" w:space="0" w:color="auto"/>
          </w:divBdr>
        </w:div>
        <w:div w:id="352537954">
          <w:marLeft w:val="0"/>
          <w:marRight w:val="0"/>
          <w:marTop w:val="0"/>
          <w:marBottom w:val="0"/>
          <w:divBdr>
            <w:top w:val="none" w:sz="0" w:space="0" w:color="auto"/>
            <w:left w:val="none" w:sz="0" w:space="0" w:color="auto"/>
            <w:bottom w:val="none" w:sz="0" w:space="0" w:color="auto"/>
            <w:right w:val="none" w:sz="0" w:space="0" w:color="auto"/>
          </w:divBdr>
        </w:div>
        <w:div w:id="1079013225">
          <w:marLeft w:val="0"/>
          <w:marRight w:val="0"/>
          <w:marTop w:val="0"/>
          <w:marBottom w:val="0"/>
          <w:divBdr>
            <w:top w:val="none" w:sz="0" w:space="0" w:color="auto"/>
            <w:left w:val="none" w:sz="0" w:space="0" w:color="auto"/>
            <w:bottom w:val="none" w:sz="0" w:space="0" w:color="auto"/>
            <w:right w:val="none" w:sz="0" w:space="0" w:color="auto"/>
          </w:divBdr>
        </w:div>
        <w:div w:id="975379968">
          <w:marLeft w:val="0"/>
          <w:marRight w:val="0"/>
          <w:marTop w:val="0"/>
          <w:marBottom w:val="0"/>
          <w:divBdr>
            <w:top w:val="none" w:sz="0" w:space="0" w:color="auto"/>
            <w:left w:val="none" w:sz="0" w:space="0" w:color="auto"/>
            <w:bottom w:val="none" w:sz="0" w:space="0" w:color="auto"/>
            <w:right w:val="none" w:sz="0" w:space="0" w:color="auto"/>
          </w:divBdr>
        </w:div>
      </w:divsChild>
    </w:div>
    <w:div w:id="20958613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f226121f-fd05-4c66-89c5-02011bf88e03" xsi:nil="true"/>
    <lcf76f155ced4ddcb4097134ff3c332f xmlns="8be63abe-2639-409a-92db-d122286fdea2">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BD8120021748FE49B2DDD4ED30D1D302" ma:contentTypeVersion="16" ma:contentTypeDescription="Create a new document." ma:contentTypeScope="" ma:versionID="f67822157387a6d2c04b5b29b28e662e">
  <xsd:schema xmlns:xsd="http://www.w3.org/2001/XMLSchema" xmlns:xs="http://www.w3.org/2001/XMLSchema" xmlns:p="http://schemas.microsoft.com/office/2006/metadata/properties" xmlns:ns2="8be63abe-2639-409a-92db-d122286fdea2" xmlns:ns3="f226121f-fd05-4c66-89c5-02011bf88e03" targetNamespace="http://schemas.microsoft.com/office/2006/metadata/properties" ma:root="true" ma:fieldsID="e734c3eba74a7bca16df12c9654b054d" ns2:_="" ns3:_="">
    <xsd:import namespace="8be63abe-2639-409a-92db-d122286fdea2"/>
    <xsd:import namespace="f226121f-fd05-4c66-89c5-02011bf88e03"/>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MediaServiceLocation" minOccurs="0"/>
                <xsd:element ref="ns2:MediaServiceObjectDetectorVersions" minOccurs="0"/>
                <xsd:element ref="ns3:SharedWithUsers" minOccurs="0"/>
                <xsd:element ref="ns3:SharedWithDetail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be63abe-2639-409a-92db-d122286fdea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7e9d5b72-b5a6-4ed8-8811-8a8aadc40ed9" ma:termSetId="09814cd3-568e-fe90-9814-8d621ff8fb84" ma:anchorId="fba54fb3-c3e1-fe81-a776-ca4b69148c4d" ma:open="true" ma:isKeyword="false">
      <xsd:complexType>
        <xsd:sequence>
          <xsd:element ref="pc:Terms" minOccurs="0" maxOccurs="1"/>
        </xsd:sequence>
      </xsd:complex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Location" ma:index="18" nillable="true" ma:displayName="Location" ma:description="" ma:indexed="true" ma:internalName="MediaServiceLocation" ma:readOnly="true">
      <xsd:simpleType>
        <xsd:restriction base="dms:Text"/>
      </xsd:simpleType>
    </xsd:element>
    <xsd:element name="MediaServiceObjectDetectorVersions" ma:index="19"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226121f-fd05-4c66-89c5-02011bf88e03"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e804760b-3888-493f-8670-601ebd91c236}" ma:internalName="TaxCatchAll" ma:showField="CatchAllData" ma:web="f226121f-fd05-4c66-89c5-02011bf88e03">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FCCB1EA-5C64-422A-AE2C-894CAA3D19F4}">
  <ds:schemaRefs>
    <ds:schemaRef ds:uri="http://schemas.microsoft.com/sharepoint/v3/contenttype/forms"/>
  </ds:schemaRefs>
</ds:datastoreItem>
</file>

<file path=customXml/itemProps2.xml><?xml version="1.0" encoding="utf-8"?>
<ds:datastoreItem xmlns:ds="http://schemas.openxmlformats.org/officeDocument/2006/customXml" ds:itemID="{D0CEFDD8-2A7C-4FC4-BD23-58A70D81C3E6}">
  <ds:schemaRefs>
    <ds:schemaRef ds:uri="http://schemas.microsoft.com/office/infopath/2007/PartnerControls"/>
    <ds:schemaRef ds:uri="http://purl.org/dc/terms/"/>
    <ds:schemaRef ds:uri="f226121f-fd05-4c66-89c5-02011bf88e03"/>
    <ds:schemaRef ds:uri="http://schemas.microsoft.com/office/2006/documentManagement/types"/>
    <ds:schemaRef ds:uri="8be63abe-2639-409a-92db-d122286fdea2"/>
    <ds:schemaRef ds:uri="http://purl.org/dc/elements/1.1/"/>
    <ds:schemaRef ds:uri="http://schemas.microsoft.com/office/2006/metadata/properties"/>
    <ds:schemaRef ds:uri="http://schemas.openxmlformats.org/package/2006/metadata/core-properties"/>
    <ds:schemaRef ds:uri="http://www.w3.org/XML/1998/namespace"/>
    <ds:schemaRef ds:uri="http://purl.org/dc/dcmitype/"/>
  </ds:schemaRefs>
</ds:datastoreItem>
</file>

<file path=customXml/itemProps3.xml><?xml version="1.0" encoding="utf-8"?>
<ds:datastoreItem xmlns:ds="http://schemas.openxmlformats.org/officeDocument/2006/customXml" ds:itemID="{E543F4F0-5BF5-489F-88BB-F1657EBE84F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be63abe-2639-409a-92db-d122286fdea2"/>
    <ds:schemaRef ds:uri="f226121f-fd05-4c66-89c5-02011bf88e0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3B67D73-37C3-4CE2-8631-C1301AA769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6</Pages>
  <Words>1896</Words>
  <Characters>10811</Characters>
  <Application>Microsoft Office Word</Application>
  <DocSecurity>0</DocSecurity>
  <Lines>90</Lines>
  <Paragraphs>25</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12682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Head</dc:creator>
  <cp:lastModifiedBy>Shahra Cook</cp:lastModifiedBy>
  <cp:revision>5</cp:revision>
  <cp:lastPrinted>2025-09-21T19:41:00Z</cp:lastPrinted>
  <dcterms:created xsi:type="dcterms:W3CDTF">2026-06-22T09:52:00Z</dcterms:created>
  <dcterms:modified xsi:type="dcterms:W3CDTF">2026-06-22T10:10:00Z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0x010100BD8120021748FE49B2DDD4ED30D1D302</vt:lpwstr>
  </property>
  <property fmtid="{D5CDD505-2E9C-101B-9397-08002B2CF9AE}" pid="3" name="MediaServiceImageTags">
    <vt:lpwstr/>
  </property>
</Properties>
</file>